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1EB5" w14:textId="77777777" w:rsidR="00732ABD" w:rsidRPr="00CE391E" w:rsidRDefault="00425428" w:rsidP="000C45FF">
      <w:pPr>
        <w:tabs>
          <w:tab w:val="left" w:pos="990"/>
        </w:tabs>
        <w:rPr>
          <w:rFonts w:cs="Calibri"/>
        </w:rPr>
      </w:pPr>
      <w:r w:rsidRPr="00CE391E">
        <w:rPr>
          <w:rFonts w:cs="Calibri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3C5F3242" wp14:editId="100CE6D1">
                <wp:simplePos x="0" y="0"/>
                <wp:positionH relativeFrom="page">
                  <wp:posOffset>689610</wp:posOffset>
                </wp:positionH>
                <wp:positionV relativeFrom="paragraph">
                  <wp:posOffset>-342900</wp:posOffset>
                </wp:positionV>
                <wp:extent cx="7993380" cy="12541885"/>
                <wp:effectExtent l="0" t="0" r="7620" b="0"/>
                <wp:wrapNone/>
                <wp:docPr id="2" name="Group 2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3380" cy="12541885"/>
                          <a:chOff x="-53340" y="472440"/>
                          <a:chExt cx="7993380" cy="11995572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53340" y="1098698"/>
                            <a:ext cx="7993380" cy="113693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956620" name="Rectangle 1"/>
                        <wps:cNvSpPr/>
                        <wps:spPr>
                          <a:xfrm>
                            <a:off x="0" y="472440"/>
                            <a:ext cx="7772400" cy="3163027"/>
                          </a:xfrm>
                          <a:prstGeom prst="rect">
                            <a:avLst/>
                          </a:prstGeom>
                          <a:solidFill>
                            <a:srgbClr val="D9EDF3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A66FF" id="Group 2" o:spid="_x0000_s1026" alt="Decorative" style="position:absolute;margin-left:54.3pt;margin-top:-27pt;width:629.4pt;height:987.55pt;z-index:-251646976;mso-position-horizontal-relative:page;mso-width-relative:margin;mso-height-relative:margin" coordorigin="-533,4724" coordsize="79933,11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">
                <v:rect id="Rectangle 1" o:spid="_x0000_s1027" style="position:absolute;left:-533;top:10986;width:79933;height:11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" fillcolor="#f2f2f2 [3052]" stroked="f" strokeweight="1pt">
                  <v:fill opacity="26214f"/>
                </v:rect>
                <v:rect id="Rectangle 1" o:spid="_x0000_s1028" style="position:absolute;top:4724;width:77724;height:3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" fillcolor="#d9edf3" stroked="f" strokeweight="1pt">
                  <v:fill opacity="26214f"/>
                </v:rect>
                <w10:wrap anchorx="page"/>
                <w10:anchorlock/>
              </v:group>
            </w:pict>
          </mc:Fallback>
        </mc:AlternateContent>
      </w:r>
    </w:p>
    <w:tbl>
      <w:tblPr>
        <w:tblW w:w="5101" w:type="pct"/>
        <w:tblLayout w:type="fixed"/>
        <w:tblCellMar>
          <w:top w:w="120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922"/>
        <w:gridCol w:w="26"/>
        <w:gridCol w:w="266"/>
        <w:gridCol w:w="1759"/>
        <w:gridCol w:w="2561"/>
        <w:gridCol w:w="2411"/>
      </w:tblGrid>
      <w:tr w:rsidR="00425428" w:rsidRPr="00CE391E" w14:paraId="086E44AE" w14:textId="77777777" w:rsidTr="007D0869">
        <w:trPr>
          <w:trHeight w:val="575"/>
        </w:trPr>
        <w:tc>
          <w:tcPr>
            <w:tcW w:w="3922" w:type="dxa"/>
          </w:tcPr>
          <w:p w14:paraId="26920F79" w14:textId="4C8E55C8" w:rsidR="00425428" w:rsidRPr="00A32248" w:rsidRDefault="007D0869" w:rsidP="007D0869">
            <w:pPr>
              <w:pStyle w:val="Subtitle"/>
              <w:rPr>
                <w:rFonts w:cs="Calibri"/>
                <w:sz w:val="18"/>
                <w:szCs w:val="18"/>
                <w:lang w:val="it-IT"/>
              </w:rPr>
            </w:pPr>
            <w:r w:rsidRPr="00127831">
              <w:rPr>
                <w:rFonts w:cs="Calibri"/>
                <w:sz w:val="18"/>
                <w:szCs w:val="18"/>
                <w:lang w:val="it-IT"/>
              </w:rPr>
              <w:t xml:space="preserve">Portfolio: </w:t>
            </w:r>
            <w:hyperlink w:history="1"/>
            <w:r w:rsidR="00A32248" w:rsidRPr="00A32248">
              <w:rPr>
                <w:lang w:val="it-IT"/>
              </w:rPr>
              <w:t>https://lcraigwilson.com//index-before-2024.html</w:t>
            </w:r>
          </w:p>
        </w:tc>
        <w:tc>
          <w:tcPr>
            <w:tcW w:w="292" w:type="dxa"/>
            <w:gridSpan w:val="2"/>
          </w:tcPr>
          <w:p w14:paraId="4C686967" w14:textId="77777777" w:rsidR="00425428" w:rsidRPr="00127831" w:rsidRDefault="00425428" w:rsidP="0099164A">
            <w:pPr>
              <w:rPr>
                <w:rFonts w:cs="Calibri"/>
                <w:sz w:val="18"/>
                <w:lang w:val="it-IT"/>
              </w:rPr>
            </w:pPr>
          </w:p>
        </w:tc>
        <w:tc>
          <w:tcPr>
            <w:tcW w:w="1759" w:type="dxa"/>
          </w:tcPr>
          <w:p w14:paraId="7DA9BFE5" w14:textId="77777777" w:rsidR="00127831" w:rsidRPr="00127831" w:rsidRDefault="00127831" w:rsidP="00127831">
            <w:pPr>
              <w:pStyle w:val="Subtitle"/>
              <w:spacing w:before="0"/>
              <w:rPr>
                <w:rFonts w:cs="Calibri"/>
                <w:sz w:val="18"/>
                <w:szCs w:val="18"/>
              </w:rPr>
            </w:pPr>
            <w:r w:rsidRPr="00127831">
              <w:rPr>
                <w:rFonts w:cs="Calibri"/>
                <w:sz w:val="18"/>
                <w:szCs w:val="18"/>
              </w:rPr>
              <w:t>3885 W 2720 N</w:t>
            </w:r>
          </w:p>
          <w:p w14:paraId="051DF1AD" w14:textId="1F543CB5" w:rsidR="00127831" w:rsidRPr="00127831" w:rsidRDefault="00127831" w:rsidP="00127831">
            <w:pPr>
              <w:pStyle w:val="Subtitle"/>
              <w:spacing w:before="0"/>
              <w:rPr>
                <w:rFonts w:cs="Calibri"/>
                <w:sz w:val="18"/>
                <w:szCs w:val="18"/>
              </w:rPr>
            </w:pPr>
            <w:r w:rsidRPr="00127831">
              <w:rPr>
                <w:rFonts w:cs="Calibri"/>
                <w:sz w:val="18"/>
                <w:szCs w:val="18"/>
              </w:rPr>
              <w:t>Lehi, UT</w:t>
            </w:r>
          </w:p>
          <w:p w14:paraId="5CA06317" w14:textId="4808652B" w:rsidR="00425428" w:rsidRPr="00127831" w:rsidRDefault="007D0869" w:rsidP="00127831">
            <w:pPr>
              <w:pStyle w:val="Subtitle"/>
              <w:spacing w:before="0"/>
              <w:rPr>
                <w:rFonts w:cs="Calibri"/>
                <w:sz w:val="18"/>
                <w:szCs w:val="18"/>
              </w:rPr>
            </w:pPr>
            <w:r w:rsidRPr="00127831">
              <w:rPr>
                <w:rFonts w:cs="Calibri"/>
                <w:sz w:val="18"/>
                <w:szCs w:val="18"/>
              </w:rPr>
              <w:t>(801) 598-7060</w:t>
            </w:r>
          </w:p>
        </w:tc>
        <w:tc>
          <w:tcPr>
            <w:tcW w:w="2561" w:type="dxa"/>
          </w:tcPr>
          <w:p w14:paraId="10065EEC" w14:textId="547BA3B8" w:rsidR="00425428" w:rsidRPr="00127831" w:rsidRDefault="00127831" w:rsidP="0099164A">
            <w:pPr>
              <w:pStyle w:val="Subtitle"/>
              <w:rPr>
                <w:rFonts w:cs="Calibri"/>
                <w:sz w:val="18"/>
                <w:szCs w:val="18"/>
              </w:rPr>
            </w:pPr>
            <w:r w:rsidRPr="00127831">
              <w:rPr>
                <w:rFonts w:cs="Calibri"/>
                <w:sz w:val="18"/>
                <w:szCs w:val="18"/>
              </w:rPr>
              <w:t>Email</w:t>
            </w:r>
            <w:r w:rsidR="00862E9B" w:rsidRPr="00127831">
              <w:rPr>
                <w:rFonts w:cs="Calibri"/>
                <w:sz w:val="18"/>
                <w:szCs w:val="18"/>
              </w:rPr>
              <w:t xml:space="preserve">: </w:t>
            </w:r>
            <w:r w:rsidR="007D0869" w:rsidRPr="00127831">
              <w:rPr>
                <w:rFonts w:cs="Calibri"/>
                <w:sz w:val="18"/>
                <w:szCs w:val="18"/>
              </w:rPr>
              <w:t>lcraigwilson@gmail.com</w:t>
            </w:r>
          </w:p>
        </w:tc>
        <w:tc>
          <w:tcPr>
            <w:tcW w:w="2411" w:type="dxa"/>
          </w:tcPr>
          <w:p w14:paraId="5F7436FC" w14:textId="40E95700" w:rsidR="00425428" w:rsidRPr="00127831" w:rsidRDefault="007D0869" w:rsidP="0099164A">
            <w:pPr>
              <w:pStyle w:val="Subtitle"/>
              <w:rPr>
                <w:rFonts w:cs="Calibri"/>
                <w:sz w:val="18"/>
                <w:szCs w:val="18"/>
              </w:rPr>
            </w:pPr>
            <w:hyperlink r:id="rId11" w:history="1">
              <w:r w:rsidRPr="00127831">
                <w:rPr>
                  <w:rFonts w:cs="Calibri"/>
                  <w:sz w:val="18"/>
                  <w:szCs w:val="18"/>
                </w:rPr>
                <w:t>Linkedin.com/in/craig-wilson1/</w:t>
              </w:r>
            </w:hyperlink>
          </w:p>
        </w:tc>
      </w:tr>
      <w:tr w:rsidR="00D15A70" w:rsidRPr="00CE391E" w14:paraId="77FFF146" w14:textId="77777777" w:rsidTr="007D0869">
        <w:trPr>
          <w:trHeight w:val="465"/>
        </w:trPr>
        <w:tc>
          <w:tcPr>
            <w:tcW w:w="3922" w:type="dxa"/>
            <w:vMerge w:val="restart"/>
            <w:tcMar>
              <w:left w:w="0" w:type="dxa"/>
            </w:tcMar>
          </w:tcPr>
          <w:p w14:paraId="094D869B" w14:textId="33A3FD23" w:rsidR="00D15A70" w:rsidRPr="00CE391E" w:rsidRDefault="00F22929" w:rsidP="00F22929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E391E">
              <w:rPr>
                <w:rFonts w:cs="Calibri"/>
                <w:b/>
                <w:bCs/>
                <w:caps/>
                <w:color w:val="000066"/>
                <w:sz w:val="72"/>
                <w:szCs w:val="72"/>
              </w:rPr>
              <w:t>Lawrence Craig Wilson</w:t>
            </w:r>
          </w:p>
        </w:tc>
        <w:tc>
          <w:tcPr>
            <w:tcW w:w="292" w:type="dxa"/>
            <w:gridSpan w:val="2"/>
            <w:vMerge w:val="restart"/>
          </w:tcPr>
          <w:p w14:paraId="7E318F0B" w14:textId="77777777" w:rsidR="00D15A70" w:rsidRPr="00CE391E" w:rsidRDefault="00D15A70" w:rsidP="0099164A">
            <w:pPr>
              <w:rPr>
                <w:rFonts w:cs="Calibri"/>
              </w:rPr>
            </w:pPr>
          </w:p>
        </w:tc>
        <w:tc>
          <w:tcPr>
            <w:tcW w:w="6731" w:type="dxa"/>
            <w:gridSpan w:val="3"/>
          </w:tcPr>
          <w:p w14:paraId="4E4995AD" w14:textId="77777777" w:rsidR="00D15A70" w:rsidRPr="00CE391E" w:rsidRDefault="00000000" w:rsidP="00955146">
            <w:pPr>
              <w:pStyle w:val="Heading1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581188261"/>
                <w:placeholder>
                  <w:docPart w:val="91523197FD404D5F9ACD72793F1DA7EC"/>
                </w:placeholder>
                <w:temporary/>
                <w:showingPlcHdr/>
                <w15:appearance w15:val="hidden"/>
              </w:sdtPr>
              <w:sdtContent>
                <w:r w:rsidR="001E6794" w:rsidRPr="00CE391E">
                  <w:rPr>
                    <w:rFonts w:asciiTheme="minorHAnsi" w:hAnsiTheme="minorHAnsi" w:cs="Calibri"/>
                    <w:color w:val="000066"/>
                  </w:rPr>
                  <w:t>Profile</w:t>
                </w:r>
              </w:sdtContent>
            </w:sdt>
          </w:p>
        </w:tc>
      </w:tr>
      <w:tr w:rsidR="00D15A70" w:rsidRPr="00CE391E" w14:paraId="0970C88D" w14:textId="77777777" w:rsidTr="0096240D">
        <w:trPr>
          <w:trHeight w:val="2652"/>
        </w:trPr>
        <w:tc>
          <w:tcPr>
            <w:tcW w:w="3922" w:type="dxa"/>
            <w:vMerge/>
          </w:tcPr>
          <w:p w14:paraId="30D80C0F" w14:textId="77777777" w:rsidR="00D15A70" w:rsidRPr="00CE391E" w:rsidRDefault="00D15A70" w:rsidP="001236DF">
            <w:pPr>
              <w:pStyle w:val="Title"/>
              <w:spacing w:line="1000" w:lineRule="exact"/>
              <w:rPr>
                <w:rFonts w:cs="Calibri"/>
                <w:szCs w:val="96"/>
              </w:rPr>
            </w:pPr>
          </w:p>
        </w:tc>
        <w:tc>
          <w:tcPr>
            <w:tcW w:w="292" w:type="dxa"/>
            <w:gridSpan w:val="2"/>
            <w:vMerge/>
          </w:tcPr>
          <w:p w14:paraId="6B535837" w14:textId="77777777" w:rsidR="00D15A70" w:rsidRPr="00CE391E" w:rsidRDefault="00D15A70" w:rsidP="001236DF">
            <w:pPr>
              <w:pStyle w:val="Title"/>
              <w:spacing w:line="1000" w:lineRule="exact"/>
              <w:rPr>
                <w:rFonts w:cs="Calibri"/>
                <w:b/>
                <w:bCs/>
                <w:i/>
                <w:iCs/>
                <w:caps w:val="0"/>
                <w:color w:val="auto"/>
                <w:szCs w:val="96"/>
              </w:rPr>
            </w:pPr>
          </w:p>
        </w:tc>
        <w:tc>
          <w:tcPr>
            <w:tcW w:w="6731" w:type="dxa"/>
            <w:gridSpan w:val="3"/>
          </w:tcPr>
          <w:p w14:paraId="776C1BBB" w14:textId="3EDE2BB5" w:rsidR="00D15A70" w:rsidRPr="00CE391E" w:rsidRDefault="00857DD5" w:rsidP="00F22929">
            <w:pPr>
              <w:pStyle w:val="NormalWeb"/>
              <w:rPr>
                <w:rFonts w:asciiTheme="minorHAnsi" w:hAnsiTheme="minorHAnsi" w:cs="Calibri"/>
              </w:rPr>
            </w:pPr>
            <w:r w:rsidRPr="00857DD5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As a seasoned </w:t>
            </w:r>
            <w:r w:rsidRPr="00857DD5">
              <w:rPr>
                <w:rFonts w:asciiTheme="minorHAnsi" w:eastAsiaTheme="minorEastAsia" w:hAnsiTheme="minorHAnsi" w:cs="Calibri"/>
                <w:b/>
                <w:bCs/>
                <w:sz w:val="20"/>
                <w:szCs w:val="18"/>
                <w:lang w:val="en-US" w:eastAsia="ja-JP" w:bidi="ar-SA"/>
              </w:rPr>
              <w:t>Senior User Experience (UX) Design Manager and Principal UX Architect</w:t>
            </w:r>
            <w:r w:rsidRPr="00857DD5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, I have successfully tackled intricate business challenges by crafting innovative UX solutions. With over a decade of leadership experience, I’ve spearheaded multidisciplinary teams and driven strategic UX initiatives across </w:t>
            </w:r>
            <w:r w:rsidR="00B87114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various</w:t>
            </w:r>
            <w:r w:rsidRPr="00857DD5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 industries. My expertise lies in creating and implementing robust design systems, streamlining user flows, and cultivating a culture of user-centered design excellence. Leveraging advanced UX methodologies and technical proficiency, I consistently deliver impactful digital experiences that align seamlessly with business objectives</w:t>
            </w:r>
            <w:r w:rsidR="003B442F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, while leading my teams to deliver design excellence.</w:t>
            </w:r>
          </w:p>
        </w:tc>
      </w:tr>
      <w:tr w:rsidR="00321954" w:rsidRPr="00CE391E" w14:paraId="5742BB59" w14:textId="77777777" w:rsidTr="007D0869">
        <w:trPr>
          <w:trHeight w:val="420"/>
        </w:trPr>
        <w:tc>
          <w:tcPr>
            <w:tcW w:w="3948" w:type="dxa"/>
            <w:gridSpan w:val="2"/>
            <w:tcBorders>
              <w:bottom w:val="single" w:sz="8" w:space="0" w:color="6A644E" w:themeColor="accent5"/>
            </w:tcBorders>
            <w:tcMar>
              <w:left w:w="0" w:type="dxa"/>
            </w:tcMar>
            <w:vAlign w:val="bottom"/>
          </w:tcPr>
          <w:p w14:paraId="62D25F7B" w14:textId="2098B804" w:rsidR="00321954" w:rsidRPr="00CE391E" w:rsidRDefault="005B611E" w:rsidP="00955146">
            <w:pPr>
              <w:pStyle w:val="Heading1"/>
              <w:rPr>
                <w:rFonts w:asciiTheme="minorHAnsi" w:hAnsiTheme="minorHAnsi" w:cs="Calibri"/>
              </w:rPr>
            </w:pPr>
            <w:r w:rsidRPr="00CE391E">
              <w:rPr>
                <w:rFonts w:asciiTheme="minorHAnsi" w:hAnsiTheme="minorHAnsi" w:cs="Calibri"/>
                <w:color w:val="000066"/>
              </w:rPr>
              <w:t xml:space="preserve">  </w:t>
            </w:r>
            <w:r w:rsidR="00F22929" w:rsidRPr="00CE391E">
              <w:rPr>
                <w:rFonts w:asciiTheme="minorHAnsi" w:hAnsiTheme="minorHAnsi" w:cs="Calibri"/>
                <w:color w:val="000066"/>
              </w:rPr>
              <w:t>CORE SKILLS</w:t>
            </w:r>
          </w:p>
        </w:tc>
        <w:tc>
          <w:tcPr>
            <w:tcW w:w="266" w:type="dxa"/>
            <w:vAlign w:val="bottom"/>
          </w:tcPr>
          <w:p w14:paraId="3BA5E97F" w14:textId="77777777" w:rsidR="00321954" w:rsidRPr="00CE391E" w:rsidRDefault="00321954" w:rsidP="006739D7">
            <w:pPr>
              <w:rPr>
                <w:rFonts w:cs="Calibri"/>
              </w:rPr>
            </w:pPr>
          </w:p>
        </w:tc>
        <w:tc>
          <w:tcPr>
            <w:tcW w:w="6731" w:type="dxa"/>
            <w:gridSpan w:val="3"/>
            <w:tcBorders>
              <w:bottom w:val="single" w:sz="8" w:space="0" w:color="6A644E" w:themeColor="accent5"/>
            </w:tcBorders>
            <w:vAlign w:val="bottom"/>
          </w:tcPr>
          <w:p w14:paraId="66FB719E" w14:textId="77777777" w:rsidR="00321954" w:rsidRPr="00CE391E" w:rsidRDefault="00000000" w:rsidP="00955146">
            <w:pPr>
              <w:pStyle w:val="Heading1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  <w:color w:val="000066"/>
                </w:rPr>
                <w:id w:val="1001553383"/>
                <w:placeholder>
                  <w:docPart w:val="529D35FF7E4E4297AF4C181E35D12C70"/>
                </w:placeholder>
                <w:temporary/>
                <w:showingPlcHdr/>
                <w15:appearance w15:val="hidden"/>
              </w:sdtPr>
              <w:sdtEndPr>
                <w:rPr>
                  <w:color w:val="6A644E" w:themeColor="accent5"/>
                </w:rPr>
              </w:sdtEndPr>
              <w:sdtContent>
                <w:r w:rsidR="006739D7" w:rsidRPr="00CE391E">
                  <w:rPr>
                    <w:rFonts w:asciiTheme="minorHAnsi" w:hAnsiTheme="minorHAnsi" w:cs="Calibri"/>
                    <w:color w:val="000066"/>
                  </w:rPr>
                  <w:t>WORK EXPERIENCE</w:t>
                </w:r>
              </w:sdtContent>
            </w:sdt>
          </w:p>
        </w:tc>
      </w:tr>
      <w:tr w:rsidR="006739D7" w:rsidRPr="00CE391E" w14:paraId="2537A719" w14:textId="77777777" w:rsidTr="007D0869">
        <w:trPr>
          <w:trHeight w:val="126"/>
        </w:trPr>
        <w:tc>
          <w:tcPr>
            <w:tcW w:w="3948" w:type="dxa"/>
            <w:gridSpan w:val="2"/>
            <w:tcBorders>
              <w:top w:val="single" w:sz="8" w:space="0" w:color="6A644E" w:themeColor="accent5"/>
            </w:tcBorders>
          </w:tcPr>
          <w:p w14:paraId="2B018229" w14:textId="585DB770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Information Architecture</w:t>
            </w:r>
          </w:p>
          <w:p w14:paraId="73EB30A3" w14:textId="1D28B810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UX &amp; UI Design, Product Desi</w:t>
            </w:r>
            <w:r w:rsidR="00FC38E3"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gn</w:t>
            </w:r>
          </w:p>
          <w:p w14:paraId="20B5E3F0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Website &amp; Mobile App Development</w:t>
            </w:r>
          </w:p>
          <w:p w14:paraId="7CF63870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User &amp; Interaction Flows, Storyboards</w:t>
            </w:r>
          </w:p>
          <w:p w14:paraId="0CE0211E" w14:textId="77777777" w:rsidR="00F22929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UX Research, UX Writing, UX Strategy</w:t>
            </w:r>
          </w:p>
          <w:p w14:paraId="2CE7E29A" w14:textId="774EDE80" w:rsidR="009707EF" w:rsidRDefault="009707EF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>
              <w:rPr>
                <w:rFonts w:eastAsiaTheme="minorHAnsi" w:cs="Calibri"/>
                <w:color w:val="595959" w:themeColor="text1" w:themeTint="A6"/>
                <w:lang w:eastAsia="en-US"/>
              </w:rPr>
              <w:t>Figma, Figma Dev Mode</w:t>
            </w:r>
          </w:p>
          <w:p w14:paraId="0C867844" w14:textId="5EAA78D3" w:rsidR="00CE391E" w:rsidRPr="00CE391E" w:rsidRDefault="00CE391E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>
              <w:rPr>
                <w:rFonts w:eastAsiaTheme="minorHAnsi" w:cs="Calibri"/>
                <w:color w:val="595959" w:themeColor="text1" w:themeTint="A6"/>
                <w:lang w:eastAsia="en-US"/>
              </w:rPr>
              <w:t>Agile Development</w:t>
            </w:r>
          </w:p>
          <w:p w14:paraId="0D633C44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Quantitative &amp; Qualitative Data Analysis</w:t>
            </w:r>
          </w:p>
          <w:p w14:paraId="330BB14E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Cross-device/Platform Implementation</w:t>
            </w:r>
          </w:p>
          <w:p w14:paraId="629DC471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Agile Scrum Project Management</w:t>
            </w:r>
          </w:p>
          <w:p w14:paraId="59860B5A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Servant Leadership &amp; Team Building</w:t>
            </w:r>
          </w:p>
          <w:p w14:paraId="066E4F8B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Story Mapping &amp; Journey Mapping</w:t>
            </w:r>
          </w:p>
          <w:p w14:paraId="50EE44C9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User Interviews, Epics, Task Tracking</w:t>
            </w:r>
          </w:p>
          <w:p w14:paraId="5FD1C330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Usability Testing, Contextual Inquiry</w:t>
            </w:r>
          </w:p>
          <w:p w14:paraId="0D39DF0F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Human Factors Engineering</w:t>
            </w:r>
          </w:p>
          <w:p w14:paraId="002EF508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Heuristic Analysis, Affinity Diagramming</w:t>
            </w:r>
          </w:p>
          <w:p w14:paraId="247AD853" w14:textId="77777777" w:rsidR="00F22929" w:rsidRPr="00CE391E" w:rsidRDefault="00F22929" w:rsidP="00F22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Design System Development</w:t>
            </w:r>
          </w:p>
          <w:p w14:paraId="7442FAEF" w14:textId="5B6C7468" w:rsidR="0096240D" w:rsidRPr="00CE391E" w:rsidRDefault="0075789F" w:rsidP="009624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noProof/>
                <w:color w:val="595959" w:themeColor="text1" w:themeTint="A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0C97AA" wp14:editId="2FE0210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267335</wp:posOffset>
                      </wp:positionV>
                      <wp:extent cx="2499360" cy="15240"/>
                      <wp:effectExtent l="0" t="0" r="34290" b="22860"/>
                      <wp:wrapNone/>
                      <wp:docPr id="126550357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93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51BA0" id="Straight Connector 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1.05pt" to="191.0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" strokecolor="#aba58d [3204]" strokeweight=".5pt">
                      <v:stroke joinstyle="miter"/>
                    </v:line>
                  </w:pict>
                </mc:Fallback>
              </mc:AlternateContent>
            </w:r>
            <w:r w:rsidR="00F22929"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Customer Manageme</w:t>
            </w:r>
            <w:r w:rsidR="00FC38E3"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nt</w:t>
            </w:r>
          </w:p>
          <w:p w14:paraId="1ED3E13A" w14:textId="2C9AB716" w:rsidR="0075789F" w:rsidRPr="00CE391E" w:rsidRDefault="0075789F" w:rsidP="0075789F">
            <w:pPr>
              <w:pStyle w:val="Heading1"/>
              <w:rPr>
                <w:rFonts w:asciiTheme="minorHAnsi" w:hAnsiTheme="minorHAnsi" w:cs="Calibri"/>
                <w:color w:val="000066"/>
              </w:rPr>
            </w:pPr>
            <w:r w:rsidRPr="00CE391E">
              <w:rPr>
                <w:rFonts w:asciiTheme="minorHAnsi" w:hAnsiTheme="minorHAnsi" w:cs="Calibri"/>
                <w:color w:val="000066"/>
              </w:rPr>
              <w:t>PROFESSIONAL DEVELOPMENT</w:t>
            </w:r>
          </w:p>
          <w:p w14:paraId="3736D054" w14:textId="466EA3AE" w:rsidR="0075789F" w:rsidRPr="00CE391E" w:rsidRDefault="0075789F" w:rsidP="0075789F">
            <w:pPr>
              <w:pStyle w:val="Default"/>
              <w:spacing w:line="252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GB" w:bidi="en-US"/>
              </w:rPr>
            </w:pPr>
            <w:r w:rsidRPr="00CE391E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  <w:lang w:val="en-GB" w:bidi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3C6086" wp14:editId="55CCCCF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33020</wp:posOffset>
                      </wp:positionV>
                      <wp:extent cx="2514600" cy="7620"/>
                      <wp:effectExtent l="0" t="0" r="19050" b="30480"/>
                      <wp:wrapNone/>
                      <wp:docPr id="19288238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76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19C00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.6pt" to="192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29DC51" w14:textId="77777777" w:rsidR="0075789F" w:rsidRPr="00CE391E" w:rsidRDefault="0075789F" w:rsidP="0075789F">
            <w:pPr>
              <w:rPr>
                <w:rFonts w:eastAsiaTheme="minorHAnsi" w:cs="Calibri"/>
                <w:b/>
                <w:bCs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b/>
                <w:bCs/>
                <w:color w:val="595959" w:themeColor="text1" w:themeTint="A6"/>
                <w:lang w:eastAsia="en-US"/>
              </w:rPr>
              <w:t xml:space="preserve">4 years Design Graphics Technology </w:t>
            </w:r>
          </w:p>
          <w:p w14:paraId="5FB1ED1F" w14:textId="0F105BAB" w:rsidR="00F22929" w:rsidRPr="00CE391E" w:rsidRDefault="0075789F" w:rsidP="0096240D">
            <w:pPr>
              <w:rPr>
                <w:rFonts w:eastAsiaTheme="minorHAnsi" w:cs="Calibri"/>
                <w:color w:val="595959" w:themeColor="text1" w:themeTint="A6"/>
                <w:lang w:eastAsia="en-US"/>
              </w:rPr>
            </w:pPr>
            <w:r w:rsidRPr="00CE391E">
              <w:rPr>
                <w:rFonts w:eastAsiaTheme="minorHAnsi" w:cs="Calibri"/>
                <w:color w:val="595959" w:themeColor="text1" w:themeTint="A6"/>
                <w:lang w:eastAsia="en-US"/>
              </w:rPr>
              <w:t>Brigham Young University</w:t>
            </w:r>
          </w:p>
          <w:p w14:paraId="7F9BC344" w14:textId="6B88E90A" w:rsidR="00F22929" w:rsidRPr="00CE391E" w:rsidRDefault="00F22929" w:rsidP="00C1670F">
            <w:pPr>
              <w:pStyle w:val="Heading1"/>
              <w:rPr>
                <w:rFonts w:asciiTheme="minorHAnsi" w:eastAsiaTheme="minorHAnsi" w:hAnsiTheme="minorHAnsi" w:cs="Calibri"/>
                <w:color w:val="595959" w:themeColor="text1" w:themeTint="A6"/>
                <w:lang w:eastAsia="en-US"/>
              </w:rPr>
            </w:pPr>
          </w:p>
        </w:tc>
        <w:tc>
          <w:tcPr>
            <w:tcW w:w="266" w:type="dxa"/>
          </w:tcPr>
          <w:p w14:paraId="159F0942" w14:textId="77777777" w:rsidR="006739D7" w:rsidRPr="00CE391E" w:rsidRDefault="006739D7" w:rsidP="00321954">
            <w:pPr>
              <w:rPr>
                <w:rFonts w:cs="Calibri"/>
              </w:rPr>
            </w:pPr>
          </w:p>
        </w:tc>
        <w:tc>
          <w:tcPr>
            <w:tcW w:w="6731" w:type="dxa"/>
            <w:gridSpan w:val="3"/>
            <w:vMerge w:val="restart"/>
            <w:tcBorders>
              <w:top w:val="single" w:sz="8" w:space="0" w:color="6A644E" w:themeColor="accent5"/>
            </w:tcBorders>
          </w:tcPr>
          <w:p w14:paraId="43C02259" w14:textId="77777777" w:rsidR="00695838" w:rsidRPr="00CE391E" w:rsidRDefault="00695838" w:rsidP="00695838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  <w:t xml:space="preserve">Sr. UX Design Manager &amp; Principal UX Architect </w:t>
            </w:r>
          </w:p>
          <w:p w14:paraId="5F426996" w14:textId="77777777" w:rsidR="00695838" w:rsidRPr="00CE391E" w:rsidRDefault="00695838" w:rsidP="00695838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Silicon Valley Bank – Salt Lake City, UT | Mar 2021 – Present</w:t>
            </w:r>
          </w:p>
          <w:p w14:paraId="46A08E6E" w14:textId="6492BDB3" w:rsidR="00695838" w:rsidRPr="00CE391E" w:rsidRDefault="00695838" w:rsidP="00695838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Lead a diverse team of </w:t>
            </w:r>
            <w:r w:rsidR="006C347C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UX</w:t>
            </w:r>
            <w:r w:rsidR="00123EE1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 </w:t>
            </w: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design</w:t>
            </w:r>
            <w:r w:rsidR="00123EE1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ers</w:t>
            </w: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 in defining and implementing enterprise standards for UI/UX components, driving innovation across multiple strategic initiatives.</w:t>
            </w:r>
          </w:p>
          <w:p w14:paraId="1884DFE4" w14:textId="77777777" w:rsidR="00695838" w:rsidRPr="00CE391E" w:rsidRDefault="00695838" w:rsidP="006958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48"/>
              <w:rPr>
                <w:rFonts w:cs="Calibri"/>
              </w:rPr>
            </w:pPr>
            <w:r w:rsidRPr="00CE391E">
              <w:rPr>
                <w:rFonts w:cs="Calibri"/>
              </w:rPr>
              <w:t>Advocate for UX priorities within interdisciplinary teams, utilizing Figma's "Dev Mode" to establish reusable design components and streamline collaboration.</w:t>
            </w:r>
          </w:p>
          <w:p w14:paraId="3C8DDDB5" w14:textId="2C6475CE" w:rsidR="00695838" w:rsidRDefault="00695838" w:rsidP="006958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48"/>
              <w:rPr>
                <w:rFonts w:cs="Calibri"/>
              </w:rPr>
            </w:pPr>
            <w:r w:rsidRPr="00CE391E">
              <w:rPr>
                <w:rFonts w:cs="Calibri"/>
              </w:rPr>
              <w:t>Develop</w:t>
            </w:r>
            <w:r w:rsidR="006C347C">
              <w:rPr>
                <w:rFonts w:cs="Calibri"/>
              </w:rPr>
              <w:t>ing</w:t>
            </w:r>
            <w:r w:rsidRPr="00CE391E">
              <w:rPr>
                <w:rFonts w:cs="Calibri"/>
              </w:rPr>
              <w:t xml:space="preserve"> and implement</w:t>
            </w:r>
            <w:r w:rsidR="006C347C">
              <w:rPr>
                <w:rFonts w:cs="Calibri"/>
              </w:rPr>
              <w:t>ing</w:t>
            </w:r>
            <w:r w:rsidRPr="00CE391E">
              <w:rPr>
                <w:rFonts w:cs="Calibri"/>
              </w:rPr>
              <w:t xml:space="preserve"> comprehensive UX strategies aligned with user needs and business goals, contributing to significant improvements in user satisfaction metrics and operational efficiency.</w:t>
            </w:r>
          </w:p>
          <w:p w14:paraId="099D1184" w14:textId="6AF72A5C" w:rsidR="00FE4A03" w:rsidRPr="00CE391E" w:rsidRDefault="00FE4A03" w:rsidP="006958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48"/>
              <w:rPr>
                <w:rFonts w:cs="Calibri"/>
              </w:rPr>
            </w:pPr>
            <w:r>
              <w:rPr>
                <w:rFonts w:cs="Calibri"/>
              </w:rPr>
              <w:t xml:space="preserve">Developed the Design System used in the Migration and Transformation of High-Profile Investors SVB-Go platform. </w:t>
            </w:r>
          </w:p>
          <w:p w14:paraId="7A950F66" w14:textId="65911EB2" w:rsidR="00695838" w:rsidRPr="00CE391E" w:rsidRDefault="00695838" w:rsidP="00695838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inorHAnsi" w:hAnsiTheme="minorHAnsi" w:cs="Calibri"/>
                <w:b w:val="0"/>
                <w:bCs w:val="0"/>
                <w:color w:val="000066"/>
              </w:rPr>
            </w:pPr>
            <w:r w:rsidRPr="00CE391E"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  <w:t>Principal UX Architect, Standards &amp; Compliance</w:t>
            </w:r>
            <w:r w:rsidRPr="00CE391E">
              <w:rPr>
                <w:rStyle w:val="Strong"/>
                <w:rFonts w:asciiTheme="minorHAnsi" w:hAnsiTheme="minorHAnsi" w:cs="Calibri"/>
                <w:b w:val="0"/>
                <w:bCs w:val="0"/>
                <w:color w:val="000066"/>
              </w:rPr>
              <w:t xml:space="preserve"> </w:t>
            </w:r>
          </w:p>
          <w:p w14:paraId="073C5FB3" w14:textId="15E4837D" w:rsidR="00695838" w:rsidRPr="00CE391E" w:rsidRDefault="00695838" w:rsidP="00695838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Zions Bancorporation – Salt Lake City, UT | Jan 2018 – Feb 2021</w:t>
            </w:r>
          </w:p>
          <w:p w14:paraId="76049C27" w14:textId="2C6533FB" w:rsidR="00695838" w:rsidRPr="00CE391E" w:rsidRDefault="00695838" w:rsidP="00695838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Spearheaded strategic design initiatives to translate complex business and user requirements into intuitive design solutions, achieving alignment with industry best practices and regulatory standards.</w:t>
            </w:r>
          </w:p>
          <w:p w14:paraId="29E77BAE" w14:textId="77777777" w:rsidR="00695838" w:rsidRPr="00CE391E" w:rsidRDefault="00695838" w:rsidP="00695838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Led UI/UX coaching initiatives and streamlined design processes, resulting in enhanced team performance and the development of scalable UI Style Guides and Pattern Libraries.</w:t>
            </w:r>
          </w:p>
          <w:p w14:paraId="6D9CF9A1" w14:textId="77777777" w:rsidR="00F22929" w:rsidRPr="00CE391E" w:rsidRDefault="00F22929" w:rsidP="00F22929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Conducted extensive user research and usability testing to inform design decisions, resulting in improved user engagement and product usability across digital platforms.</w:t>
            </w:r>
          </w:p>
          <w:p w14:paraId="2D6B33C8" w14:textId="77777777" w:rsidR="00FE4A03" w:rsidRDefault="00FE4A03" w:rsidP="0075789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</w:pPr>
          </w:p>
          <w:p w14:paraId="2542DF66" w14:textId="07F06BFB" w:rsidR="0075789F" w:rsidRPr="00CE391E" w:rsidRDefault="0075789F" w:rsidP="0075789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  <w:lastRenderedPageBreak/>
              <w:t xml:space="preserve">Principal UX Architect &amp; </w:t>
            </w:r>
            <w:r w:rsidR="00D25F5F"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  <w:t xml:space="preserve">UX </w:t>
            </w:r>
            <w:r w:rsidRPr="00CE391E"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  <w:t xml:space="preserve">Product Manager </w:t>
            </w:r>
          </w:p>
          <w:p w14:paraId="55867113" w14:textId="0C11E31F" w:rsidR="0075789F" w:rsidRPr="00CE391E" w:rsidRDefault="00F22929" w:rsidP="0075789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Fidelity Investments – Salt Lake City, UT</w:t>
            </w:r>
            <w:r w:rsidR="0075789F"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 | Jun 2015 – Jan 2018</w:t>
            </w:r>
          </w:p>
          <w:p w14:paraId="7F7CF94E" w14:textId="44CB3CDF" w:rsidR="00F22929" w:rsidRPr="00CE391E" w:rsidRDefault="00F22929" w:rsidP="0075789F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Directed the design strategy and execution for the transformation of core work management solutions, leveraging HTML5/CSS3, Angular, and Git to replace legacy Flash/Flex applications.</w:t>
            </w:r>
          </w:p>
          <w:p w14:paraId="787527EF" w14:textId="77777777" w:rsidR="00F22929" w:rsidRPr="00CE391E" w:rsidRDefault="00F22929" w:rsidP="00F22929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Collaborated closely with stakeholders to gather user insights and requirements, effectively communicating user perspectives and pain points to drive product innovation and development.</w:t>
            </w:r>
          </w:p>
          <w:p w14:paraId="4189ECBE" w14:textId="77777777" w:rsidR="00F22929" w:rsidRPr="00CE391E" w:rsidRDefault="00F22929" w:rsidP="00F22929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Implemented Lean UX methodologies, resulting in accelerated product development cycles and increased team efficiency in delivering high-quality user-centered designs.</w:t>
            </w:r>
          </w:p>
          <w:p w14:paraId="794951D9" w14:textId="77777777" w:rsidR="0075789F" w:rsidRPr="00CE391E" w:rsidRDefault="0075789F" w:rsidP="0075789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b/>
                <w:bCs/>
                <w:color w:val="000066"/>
                <w:sz w:val="20"/>
                <w:szCs w:val="18"/>
                <w:lang w:val="en-US" w:eastAsia="ja-JP" w:bidi="ar-SA"/>
              </w:rPr>
              <w:t xml:space="preserve">Principal IxD/UI/UX/Human Factors Engineer </w:t>
            </w:r>
          </w:p>
          <w:p w14:paraId="634C04AC" w14:textId="6E94C124" w:rsidR="00F22929" w:rsidRPr="00CE391E" w:rsidRDefault="00F22929" w:rsidP="0075789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Under Armour – Baltimore, MD</w:t>
            </w:r>
            <w:r w:rsidR="0075789F"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 | Jun 2014 – Jan 2015</w:t>
            </w:r>
          </w:p>
          <w:p w14:paraId="46002043" w14:textId="77777777" w:rsidR="00F22929" w:rsidRPr="00CE391E" w:rsidRDefault="00F22929" w:rsidP="00F22929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Provided expert guidance in Human Factors Engineering principles, leading usability studies and implementing UX design processes to enhance web and mobile applications.</w:t>
            </w:r>
          </w:p>
          <w:p w14:paraId="0DE2926B" w14:textId="77777777" w:rsidR="00F22929" w:rsidRPr="00CE391E" w:rsidRDefault="00F22929" w:rsidP="00F22929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Developed design prototypes and conducted user surveys to gather quantitative research data, informing iterative design improvements and enhancing user experience metrics.</w:t>
            </w:r>
          </w:p>
          <w:p w14:paraId="4817D1D0" w14:textId="77777777" w:rsidR="00F22929" w:rsidRPr="00CE391E" w:rsidRDefault="00F22929" w:rsidP="00F22929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Led cross-functional teams in the creation of UI/UX artifacts and design pattern libraries, facilitating cohesive and consistent design implementations across product lines.</w:t>
            </w:r>
          </w:p>
          <w:p w14:paraId="54D8E237" w14:textId="4E7E93BB" w:rsidR="00F22929" w:rsidRPr="00CE391E" w:rsidRDefault="007D0869" w:rsidP="00F22929">
            <w:pPr>
              <w:pStyle w:val="Heading3"/>
              <w:rPr>
                <w:rFonts w:asciiTheme="minorHAnsi" w:hAnsiTheme="minorHAnsi" w:cs="Calibri"/>
                <w:b/>
                <w:bCs/>
              </w:rPr>
            </w:pPr>
            <w:r w:rsidRPr="00CE391E">
              <w:rPr>
                <w:rFonts w:asciiTheme="minorHAnsi" w:hAnsiTheme="minorHAnsi" w:cs="Calibri"/>
                <w:b/>
                <w:bCs/>
              </w:rPr>
              <w:t>ADDITIONAL EXPERIENCE</w:t>
            </w:r>
          </w:p>
          <w:p w14:paraId="1F6B4707" w14:textId="1C592934" w:rsidR="00F22929" w:rsidRPr="00CE391E" w:rsidRDefault="00F22929" w:rsidP="00F22929">
            <w:pPr>
              <w:pStyle w:val="Heading4"/>
              <w:rPr>
                <w:rFonts w:cs="Calibri"/>
              </w:rPr>
            </w:pPr>
            <w:r w:rsidRPr="00CE391E">
              <w:rPr>
                <w:rFonts w:cs="Calibri"/>
                <w:color w:val="000066"/>
              </w:rPr>
              <w:t>Principal IxD/UI/UX/Human Factors Engineering Architect/M</w:t>
            </w:r>
            <w:r w:rsidR="007D0869" w:rsidRPr="00CE391E">
              <w:rPr>
                <w:rFonts w:cs="Calibri"/>
                <w:color w:val="000066"/>
              </w:rPr>
              <w:t>anager</w:t>
            </w:r>
          </w:p>
          <w:p w14:paraId="50CFBF75" w14:textId="77777777" w:rsidR="007D0869" w:rsidRPr="00CE391E" w:rsidRDefault="007D0869" w:rsidP="007D0869">
            <w:pPr>
              <w:pStyle w:val="Heading4"/>
              <w:rPr>
                <w:rFonts w:cs="Calibri"/>
                <w:b w:val="0"/>
                <w:bCs/>
              </w:rPr>
            </w:pPr>
            <w:r w:rsidRPr="00CE391E">
              <w:rPr>
                <w:rFonts w:cs="Calibri"/>
                <w:b w:val="0"/>
                <w:bCs/>
              </w:rPr>
              <w:t>ExxonMobil – Houston, TX | Apr 2013 – Jun 2014</w:t>
            </w:r>
          </w:p>
          <w:p w14:paraId="7190925C" w14:textId="77777777" w:rsidR="00F22929" w:rsidRPr="00CE391E" w:rsidRDefault="00F22929" w:rsidP="00F22929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Applied advanced UX design principles to evaluate and improve existing systems, collaborating with business and technology teams to implement user-centric design solutions.</w:t>
            </w:r>
          </w:p>
          <w:p w14:paraId="524BC3D0" w14:textId="77777777" w:rsidR="00F22929" w:rsidRPr="00CE391E" w:rsidRDefault="00F22929" w:rsidP="00F22929">
            <w:pPr>
              <w:pStyle w:val="Heading4"/>
              <w:rPr>
                <w:rFonts w:cs="Calibri"/>
              </w:rPr>
            </w:pPr>
            <w:r w:rsidRPr="00CE391E">
              <w:rPr>
                <w:rFonts w:cs="Calibri"/>
                <w:color w:val="000066"/>
              </w:rPr>
              <w:t xml:space="preserve">Northrop Grumman – Albuquerque, NM | Principal </w:t>
            </w:r>
            <w:r w:rsidRPr="00CE391E">
              <w:rPr>
                <w:rFonts w:cs="Calibri"/>
                <w:b w:val="0"/>
                <w:bCs/>
              </w:rPr>
              <w:t>IxD/UI/UX/Human Factors Engineer | Jan 2013 – May 2013</w:t>
            </w:r>
          </w:p>
          <w:p w14:paraId="3F3F4C28" w14:textId="3DC3EBAB" w:rsidR="0096240D" w:rsidRPr="00CE391E" w:rsidRDefault="00F22929" w:rsidP="0096240D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Conducted usability evaluations and applied Human Factors Engineering methodologies to enhance the usability and efficiency of defense systems and applications.</w:t>
            </w:r>
          </w:p>
          <w:p w14:paraId="5BBE3434" w14:textId="77777777" w:rsidR="0096240D" w:rsidRPr="00CE391E" w:rsidRDefault="0096240D" w:rsidP="0096240D">
            <w:pPr>
              <w:pStyle w:val="Heading4"/>
              <w:rPr>
                <w:rFonts w:cs="Calibri"/>
                <w:color w:val="000066"/>
              </w:rPr>
            </w:pPr>
            <w:r w:rsidRPr="00CE391E">
              <w:rPr>
                <w:rFonts w:cs="Calibri"/>
                <w:color w:val="000066"/>
              </w:rPr>
              <w:t xml:space="preserve">Principal IxD/UI/UX/Human Factors Engineer </w:t>
            </w:r>
          </w:p>
          <w:p w14:paraId="453A667F" w14:textId="1F6E0B8F" w:rsidR="0096240D" w:rsidRPr="00CE391E" w:rsidRDefault="0096240D" w:rsidP="0096240D">
            <w:pPr>
              <w:pStyle w:val="Heading4"/>
              <w:rPr>
                <w:rFonts w:cs="Calibri"/>
                <w:b w:val="0"/>
                <w:bCs/>
              </w:rPr>
            </w:pPr>
            <w:r w:rsidRPr="00CE391E">
              <w:rPr>
                <w:rFonts w:cs="Calibri"/>
                <w:b w:val="0"/>
                <w:bCs/>
              </w:rPr>
              <w:t>Open Solutions Inc. – Glastonbury, CT | Jan 2012 – Dec 2012</w:t>
            </w:r>
          </w:p>
          <w:p w14:paraId="378C8784" w14:textId="2CC92DD9" w:rsidR="005B611E" w:rsidRPr="00CE391E" w:rsidRDefault="0096240D" w:rsidP="00B40D8A">
            <w:pPr>
              <w:pStyle w:val="NormalWeb"/>
              <w:numPr>
                <w:ilvl w:val="0"/>
                <w:numId w:val="8"/>
              </w:numPr>
              <w:ind w:left="648"/>
              <w:rPr>
                <w:rFonts w:asciiTheme="minorHAnsi" w:eastAsiaTheme="minorEastAsia" w:hAnsiTheme="minorHAnsi" w:cs="Calibri"/>
                <w:szCs w:val="18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Designed and implemented user-centered design solutions for financial software applications, ensuring compliance with industry standards and user requirements.</w:t>
            </w:r>
          </w:p>
        </w:tc>
      </w:tr>
      <w:tr w:rsidR="006739D7" w:rsidRPr="00CE391E" w14:paraId="786E1D62" w14:textId="77777777" w:rsidTr="007D0869">
        <w:trPr>
          <w:trHeight w:val="701"/>
        </w:trPr>
        <w:tc>
          <w:tcPr>
            <w:tcW w:w="3948" w:type="dxa"/>
            <w:gridSpan w:val="2"/>
            <w:tcBorders>
              <w:bottom w:val="single" w:sz="8" w:space="0" w:color="6A644E" w:themeColor="accent5"/>
            </w:tcBorders>
            <w:tcMar>
              <w:left w:w="0" w:type="dxa"/>
            </w:tcMar>
            <w:vAlign w:val="bottom"/>
          </w:tcPr>
          <w:p w14:paraId="6312433F" w14:textId="4ED3EDEC" w:rsidR="006739D7" w:rsidRPr="00CE391E" w:rsidRDefault="00C1670F" w:rsidP="00955146">
            <w:pPr>
              <w:pStyle w:val="Heading1"/>
              <w:rPr>
                <w:rFonts w:asciiTheme="minorHAnsi" w:hAnsiTheme="minorHAnsi" w:cs="Calibri"/>
              </w:rPr>
            </w:pPr>
            <w:r w:rsidRPr="00CE391E">
              <w:rPr>
                <w:rFonts w:asciiTheme="minorHAnsi" w:hAnsiTheme="minorHAnsi" w:cs="Calibri"/>
              </w:rPr>
              <w:lastRenderedPageBreak/>
              <w:t xml:space="preserve"> </w:t>
            </w:r>
            <w:r w:rsidR="005B611E" w:rsidRPr="00CE391E">
              <w:rPr>
                <w:rFonts w:asciiTheme="minorHAnsi" w:hAnsiTheme="minorHAnsi" w:cs="Calibri"/>
              </w:rPr>
              <w:t xml:space="preserve"> </w:t>
            </w:r>
            <w:r w:rsidR="00695838" w:rsidRPr="00CE391E">
              <w:rPr>
                <w:rFonts w:asciiTheme="minorHAnsi" w:hAnsiTheme="minorHAnsi" w:cs="Calibri"/>
                <w:color w:val="000066"/>
              </w:rPr>
              <w:t>Technical skills</w:t>
            </w:r>
          </w:p>
        </w:tc>
        <w:tc>
          <w:tcPr>
            <w:tcW w:w="266" w:type="dxa"/>
          </w:tcPr>
          <w:p w14:paraId="4EAAA792" w14:textId="77777777" w:rsidR="006739D7" w:rsidRPr="00CE391E" w:rsidRDefault="006739D7" w:rsidP="00321954">
            <w:pPr>
              <w:rPr>
                <w:rFonts w:cs="Calibri"/>
              </w:rPr>
            </w:pPr>
          </w:p>
        </w:tc>
        <w:tc>
          <w:tcPr>
            <w:tcW w:w="6731" w:type="dxa"/>
            <w:gridSpan w:val="3"/>
            <w:vMerge/>
          </w:tcPr>
          <w:p w14:paraId="03EB6429" w14:textId="77777777" w:rsidR="006739D7" w:rsidRPr="00CE391E" w:rsidRDefault="006739D7" w:rsidP="00321954">
            <w:pPr>
              <w:rPr>
                <w:rFonts w:cs="Calibri"/>
              </w:rPr>
            </w:pPr>
          </w:p>
        </w:tc>
      </w:tr>
      <w:tr w:rsidR="00955146" w:rsidRPr="00CE391E" w14:paraId="151F79B4" w14:textId="77777777" w:rsidTr="007D0869">
        <w:trPr>
          <w:trHeight w:val="11983"/>
        </w:trPr>
        <w:tc>
          <w:tcPr>
            <w:tcW w:w="3948" w:type="dxa"/>
            <w:gridSpan w:val="2"/>
            <w:tcBorders>
              <w:top w:val="single" w:sz="8" w:space="0" w:color="6A644E" w:themeColor="accent5"/>
            </w:tcBorders>
          </w:tcPr>
          <w:p w14:paraId="42C01244" w14:textId="5AEB782E" w:rsidR="00C1670F" w:rsidRPr="00CE391E" w:rsidRDefault="005B611E" w:rsidP="00C1670F">
            <w:pPr>
              <w:pStyle w:val="Heading4"/>
              <w:rPr>
                <w:rFonts w:cs="Calibri"/>
              </w:rPr>
            </w:pPr>
            <w:r w:rsidRPr="00CE391E">
              <w:rPr>
                <w:rFonts w:cs="Calibri"/>
              </w:rPr>
              <w:t xml:space="preserve">WIREFRAMING &amp; PROTOTYPING TOOLS: </w:t>
            </w:r>
          </w:p>
          <w:p w14:paraId="6BBD1154" w14:textId="05D090D6" w:rsidR="00C1670F" w:rsidRPr="00CE391E" w:rsidRDefault="00961782" w:rsidP="00C1670F">
            <w:pPr>
              <w:jc w:val="both"/>
              <w:rPr>
                <w:rFonts w:cs="Calibri"/>
                <w:bCs/>
                <w:iCs/>
                <w:szCs w:val="20"/>
              </w:rPr>
            </w:pPr>
            <w:r w:rsidRPr="00CE391E">
              <w:rPr>
                <w:rFonts w:cs="Calibri"/>
                <w:bCs/>
                <w:iCs/>
                <w:szCs w:val="20"/>
              </w:rPr>
              <w:t xml:space="preserve">Figma, Figma Dev Mode, Adobe XD, </w:t>
            </w:r>
            <w:r w:rsidR="00C1670F" w:rsidRPr="00CE391E">
              <w:rPr>
                <w:rFonts w:cs="Calibri"/>
                <w:bCs/>
                <w:iCs/>
                <w:szCs w:val="20"/>
              </w:rPr>
              <w:t>Expression Blend 4 Suite, Adobe CS6, Adobe Fireworks CS6</w:t>
            </w:r>
            <w:r w:rsidRPr="00CE391E">
              <w:rPr>
                <w:rFonts w:cs="Calibri"/>
                <w:bCs/>
                <w:iCs/>
                <w:szCs w:val="20"/>
              </w:rPr>
              <w:t xml:space="preserve"> Suite: </w:t>
            </w:r>
            <w:r w:rsidR="00C1670F" w:rsidRPr="00CE391E">
              <w:rPr>
                <w:rFonts w:cs="Calibri"/>
                <w:bCs/>
                <w:iCs/>
                <w:szCs w:val="20"/>
              </w:rPr>
              <w:t>Adobe Photoshop CS6, Adobe Illustrator CS6</w:t>
            </w:r>
            <w:r w:rsidRPr="00CE391E">
              <w:rPr>
                <w:rFonts w:cs="Calibri"/>
                <w:bCs/>
                <w:iCs/>
                <w:szCs w:val="20"/>
              </w:rPr>
              <w:t>.</w:t>
            </w:r>
            <w:r w:rsidR="00C1670F" w:rsidRPr="00CE391E">
              <w:rPr>
                <w:rFonts w:cs="Calibri"/>
                <w:bCs/>
                <w:iCs/>
                <w:szCs w:val="20"/>
              </w:rPr>
              <w:t xml:space="preserve"> </w:t>
            </w:r>
          </w:p>
          <w:p w14:paraId="0CE97A9E" w14:textId="77777777" w:rsidR="00C1670F" w:rsidRPr="00CE391E" w:rsidRDefault="00C1670F" w:rsidP="00C1670F">
            <w:pPr>
              <w:pStyle w:val="Heading4"/>
              <w:rPr>
                <w:rFonts w:cs="Calibri"/>
              </w:rPr>
            </w:pPr>
          </w:p>
          <w:p w14:paraId="4222C3A4" w14:textId="650506F9" w:rsidR="00C1670F" w:rsidRPr="00CE391E" w:rsidRDefault="00C1670F" w:rsidP="005B611E">
            <w:pPr>
              <w:pStyle w:val="Heading1"/>
              <w:rPr>
                <w:rFonts w:asciiTheme="minorHAnsi" w:hAnsiTheme="minorHAnsi" w:cs="Calibri"/>
                <w:szCs w:val="18"/>
              </w:rPr>
            </w:pPr>
            <w:r w:rsidRPr="00CE391E">
              <w:rPr>
                <w:rFonts w:asciiTheme="minorHAnsi" w:hAnsiTheme="minorHAnsi" w:cs="Calibri"/>
                <w:sz w:val="20"/>
                <w:szCs w:val="18"/>
              </w:rPr>
              <w:t xml:space="preserve">Coding: </w:t>
            </w:r>
          </w:p>
          <w:p w14:paraId="4F4EC3A4" w14:textId="346FA899" w:rsidR="00C1670F" w:rsidRPr="00CE391E" w:rsidRDefault="00C1670F" w:rsidP="00C1670F">
            <w:pPr>
              <w:jc w:val="both"/>
              <w:rPr>
                <w:rFonts w:cs="Calibri"/>
                <w:bCs/>
                <w:iCs/>
                <w:szCs w:val="20"/>
              </w:rPr>
            </w:pPr>
            <w:r w:rsidRPr="00CE391E">
              <w:rPr>
                <w:rFonts w:cs="Calibri"/>
                <w:bCs/>
                <w:iCs/>
                <w:szCs w:val="20"/>
              </w:rPr>
              <w:t>HTML/HTML5/DHTML, XML, XSLT, JavaScript, jQuery, CSS &amp; CSS3,</w:t>
            </w:r>
            <w:r w:rsidR="00B40D8A" w:rsidRPr="00CE391E">
              <w:rPr>
                <w:rFonts w:cs="Calibri"/>
                <w:bCs/>
                <w:iCs/>
                <w:szCs w:val="20"/>
              </w:rPr>
              <w:t xml:space="preserve"> </w:t>
            </w:r>
            <w:r w:rsidRPr="00CE391E">
              <w:rPr>
                <w:rFonts w:cs="Calibri"/>
                <w:bCs/>
                <w:iCs/>
                <w:szCs w:val="20"/>
              </w:rPr>
              <w:t>.NET Framework, C#, ASPX, ASP, SQL</w:t>
            </w:r>
            <w:r w:rsidR="00D33E32" w:rsidRPr="00CE391E">
              <w:rPr>
                <w:rFonts w:cs="Calibri"/>
                <w:bCs/>
                <w:iCs/>
                <w:szCs w:val="20"/>
              </w:rPr>
              <w:t>, WPF (Windows Presentation Foundation).</w:t>
            </w:r>
          </w:p>
          <w:p w14:paraId="65E86E78" w14:textId="77777777" w:rsidR="00C1670F" w:rsidRPr="00CE391E" w:rsidRDefault="00C1670F" w:rsidP="00C1670F">
            <w:pPr>
              <w:pStyle w:val="Heading4"/>
              <w:rPr>
                <w:rFonts w:cs="Calibri"/>
              </w:rPr>
            </w:pPr>
          </w:p>
          <w:p w14:paraId="1C2DD723" w14:textId="35577994" w:rsidR="00C1670F" w:rsidRPr="00CE391E" w:rsidRDefault="005B611E" w:rsidP="00C1670F">
            <w:pPr>
              <w:pStyle w:val="Heading4"/>
              <w:rPr>
                <w:rFonts w:cs="Calibri"/>
              </w:rPr>
            </w:pPr>
            <w:r w:rsidRPr="00CE391E">
              <w:rPr>
                <w:rFonts w:cs="Calibri"/>
              </w:rPr>
              <w:t xml:space="preserve">SERVER-SIDE DEVELOPMENT: </w:t>
            </w:r>
          </w:p>
          <w:p w14:paraId="1BB45BCC" w14:textId="23D5850D" w:rsidR="00C1670F" w:rsidRPr="00CE391E" w:rsidRDefault="00C1670F" w:rsidP="00C1670F">
            <w:pPr>
              <w:jc w:val="both"/>
              <w:rPr>
                <w:rFonts w:cs="Calibri"/>
                <w:bCs/>
                <w:iCs/>
                <w:szCs w:val="20"/>
              </w:rPr>
            </w:pPr>
            <w:r w:rsidRPr="00CE391E">
              <w:rPr>
                <w:rFonts w:cs="Calibri"/>
                <w:bCs/>
                <w:iCs/>
                <w:szCs w:val="20"/>
              </w:rPr>
              <w:t>Microsoft Technologies (</w:t>
            </w:r>
            <w:r w:rsidR="00961782" w:rsidRPr="00CE391E">
              <w:rPr>
                <w:rFonts w:cs="Calibri"/>
                <w:bCs/>
                <w:iCs/>
                <w:szCs w:val="20"/>
              </w:rPr>
              <w:t xml:space="preserve">Azure, </w:t>
            </w:r>
            <w:r w:rsidRPr="00CE391E">
              <w:rPr>
                <w:rFonts w:cs="Calibri"/>
                <w:bCs/>
                <w:iCs/>
                <w:szCs w:val="20"/>
              </w:rPr>
              <w:t xml:space="preserve">WPF, .NET, C# ASPX), XML, XSLT, SQL </w:t>
            </w:r>
          </w:p>
          <w:p w14:paraId="38A0279E" w14:textId="77777777" w:rsidR="00C1670F" w:rsidRPr="00CE391E" w:rsidRDefault="00C1670F" w:rsidP="00C1670F">
            <w:pPr>
              <w:pStyle w:val="Heading4"/>
              <w:rPr>
                <w:rFonts w:cs="Calibri"/>
              </w:rPr>
            </w:pPr>
          </w:p>
          <w:p w14:paraId="7E5FDE63" w14:textId="3F12B4BA" w:rsidR="00C1670F" w:rsidRPr="00CE391E" w:rsidRDefault="005B611E" w:rsidP="00C1670F">
            <w:pPr>
              <w:pStyle w:val="Heading4"/>
              <w:rPr>
                <w:rFonts w:cs="Calibri"/>
              </w:rPr>
            </w:pPr>
            <w:r w:rsidRPr="00CE391E">
              <w:rPr>
                <w:rFonts w:cs="Calibri"/>
              </w:rPr>
              <w:t xml:space="preserve">SERVER &amp; NETWORK ADMINISTRATION: </w:t>
            </w:r>
          </w:p>
          <w:p w14:paraId="71326631" w14:textId="05BB3E2B" w:rsidR="00C1670F" w:rsidRPr="00CE391E" w:rsidRDefault="00C1670F" w:rsidP="00C1670F">
            <w:pPr>
              <w:jc w:val="both"/>
              <w:rPr>
                <w:rFonts w:cs="Calibri"/>
                <w:bCs/>
                <w:iCs/>
                <w:szCs w:val="20"/>
              </w:rPr>
            </w:pPr>
            <w:r w:rsidRPr="00CE391E">
              <w:rPr>
                <w:rFonts w:cs="Calibri"/>
                <w:bCs/>
                <w:iCs/>
                <w:szCs w:val="20"/>
              </w:rPr>
              <w:t>Window</w:t>
            </w:r>
            <w:r w:rsidR="00961782" w:rsidRPr="00CE391E">
              <w:rPr>
                <w:rFonts w:cs="Calibri"/>
                <w:bCs/>
                <w:iCs/>
                <w:szCs w:val="20"/>
              </w:rPr>
              <w:t>s</w:t>
            </w:r>
            <w:r w:rsidRPr="00CE391E">
              <w:rPr>
                <w:rFonts w:cs="Calibri"/>
                <w:bCs/>
                <w:iCs/>
                <w:szCs w:val="20"/>
              </w:rPr>
              <w:t xml:space="preserve"> NT,</w:t>
            </w:r>
            <w:r w:rsidR="00961782" w:rsidRPr="00CE391E">
              <w:rPr>
                <w:rFonts w:cs="Calibri"/>
                <w:bCs/>
                <w:iCs/>
                <w:szCs w:val="20"/>
              </w:rPr>
              <w:t xml:space="preserve"> Node.js, Git,</w:t>
            </w:r>
            <w:r w:rsidRPr="00CE391E">
              <w:rPr>
                <w:rFonts w:cs="Calibri"/>
                <w:bCs/>
                <w:iCs/>
                <w:szCs w:val="20"/>
              </w:rPr>
              <w:t xml:space="preserve"> .Net Server Administration, Tuning &amp; Performance, Network Configuration </w:t>
            </w:r>
          </w:p>
          <w:p w14:paraId="2C427E9D" w14:textId="77777777" w:rsidR="00C1670F" w:rsidRPr="00CE391E" w:rsidRDefault="00C1670F" w:rsidP="00C1670F">
            <w:pPr>
              <w:pStyle w:val="Heading4"/>
              <w:rPr>
                <w:rFonts w:cs="Calibri"/>
              </w:rPr>
            </w:pPr>
          </w:p>
          <w:p w14:paraId="38392E21" w14:textId="06111289" w:rsidR="00C1670F" w:rsidRPr="00CE391E" w:rsidRDefault="005B611E" w:rsidP="0096240D">
            <w:pPr>
              <w:pStyle w:val="Heading4"/>
              <w:rPr>
                <w:rFonts w:cs="Calibri"/>
              </w:rPr>
            </w:pPr>
            <w:r w:rsidRPr="00CE391E">
              <w:rPr>
                <w:rFonts w:cs="Calibri"/>
              </w:rPr>
              <w:t>DEVELOPMENT TOOLS &amp; VERSION CONTROL:</w:t>
            </w:r>
          </w:p>
          <w:p w14:paraId="358751C6" w14:textId="4E96AB25" w:rsidR="00C1670F" w:rsidRPr="00CE391E" w:rsidRDefault="00A66050" w:rsidP="0096240D">
            <w:pPr>
              <w:jc w:val="both"/>
              <w:rPr>
                <w:rFonts w:cs="Calibri"/>
                <w:bCs/>
                <w:iCs/>
                <w:szCs w:val="20"/>
              </w:rPr>
            </w:pPr>
            <w:r w:rsidRPr="00CE391E">
              <w:rPr>
                <w:rFonts w:cs="Calibri"/>
                <w:bCs/>
                <w:iCs/>
                <w:szCs w:val="20"/>
              </w:rPr>
              <w:t xml:space="preserve">Jira, Confluence, </w:t>
            </w:r>
            <w:r w:rsidR="00C1670F" w:rsidRPr="00CE391E">
              <w:rPr>
                <w:rFonts w:cs="Calibri"/>
                <w:bCs/>
                <w:iCs/>
                <w:szCs w:val="20"/>
              </w:rPr>
              <w:t>Visual Studio,</w:t>
            </w:r>
            <w:r w:rsidRPr="00CE391E">
              <w:rPr>
                <w:rFonts w:cs="Calibri"/>
                <w:bCs/>
                <w:iCs/>
                <w:szCs w:val="20"/>
              </w:rPr>
              <w:t xml:space="preserve"> VSCode,</w:t>
            </w:r>
            <w:r w:rsidR="00C1670F" w:rsidRPr="00CE391E">
              <w:rPr>
                <w:rFonts w:cs="Calibri"/>
                <w:bCs/>
                <w:iCs/>
                <w:szCs w:val="20"/>
              </w:rPr>
              <w:t xml:space="preserve"> .Net, Team Foundation Server, Visual Source Safe, </w:t>
            </w:r>
            <w:r w:rsidRPr="00CE391E">
              <w:rPr>
                <w:rFonts w:cs="Calibri"/>
                <w:bCs/>
                <w:iCs/>
                <w:szCs w:val="20"/>
              </w:rPr>
              <w:t>ClearCase</w:t>
            </w:r>
            <w:r w:rsidR="00C1670F" w:rsidRPr="00CE391E">
              <w:rPr>
                <w:rFonts w:cs="Calibri"/>
                <w:bCs/>
                <w:iCs/>
                <w:szCs w:val="20"/>
              </w:rPr>
              <w:t>, Tortoise SVN</w:t>
            </w:r>
          </w:p>
          <w:p w14:paraId="2358E908" w14:textId="77777777" w:rsidR="00C1670F" w:rsidRPr="00CE391E" w:rsidRDefault="00C1670F" w:rsidP="00C1670F">
            <w:pPr>
              <w:pStyle w:val="Default"/>
              <w:spacing w:line="160" w:lineRule="exact"/>
              <w:jc w:val="both"/>
              <w:rPr>
                <w:rFonts w:asciiTheme="minorHAnsi" w:hAnsiTheme="minorHAnsi"/>
                <w:bCs/>
                <w:sz w:val="20"/>
                <w:szCs w:val="21"/>
              </w:rPr>
            </w:pPr>
          </w:p>
          <w:p w14:paraId="06C05AD9" w14:textId="0746B23E" w:rsidR="00C1670F" w:rsidRPr="00CE391E" w:rsidRDefault="00C1670F" w:rsidP="00C1670F">
            <w:pPr>
              <w:pStyle w:val="Heading1"/>
              <w:rPr>
                <w:rFonts w:asciiTheme="minorHAnsi" w:hAnsiTheme="minorHAnsi" w:cs="Calibri"/>
              </w:rPr>
            </w:pPr>
            <w:r w:rsidRPr="00CE391E">
              <w:rPr>
                <w:rFonts w:asciiTheme="minorHAnsi" w:hAnsiTheme="min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30AC45" wp14:editId="737B2A8B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217170</wp:posOffset>
                      </wp:positionV>
                      <wp:extent cx="2537460" cy="15240"/>
                      <wp:effectExtent l="0" t="0" r="34290" b="22860"/>
                      <wp:wrapNone/>
                      <wp:docPr id="121914921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4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BC69F0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17.1pt" to="192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" strokecolor="#aba58d [3204]" strokeweight=".5pt">
                      <v:stroke joinstyle="miter"/>
                    </v:line>
                  </w:pict>
                </mc:Fallback>
              </mc:AlternateContent>
            </w:r>
          </w:p>
          <w:p w14:paraId="1C69FE3E" w14:textId="77777777" w:rsidR="00C1670F" w:rsidRPr="00CE391E" w:rsidRDefault="00C1670F" w:rsidP="00C1670F">
            <w:pPr>
              <w:pStyle w:val="Heading1"/>
              <w:rPr>
                <w:rFonts w:asciiTheme="minorHAnsi" w:hAnsiTheme="minorHAnsi" w:cs="Calibri"/>
                <w:color w:val="000066"/>
              </w:rPr>
            </w:pPr>
            <w:r w:rsidRPr="00CE391E">
              <w:rPr>
                <w:rFonts w:asciiTheme="minorHAnsi" w:hAnsiTheme="minorHAnsi" w:cs="Calibri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42859B" wp14:editId="640C2E13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278130</wp:posOffset>
                      </wp:positionV>
                      <wp:extent cx="2522220" cy="0"/>
                      <wp:effectExtent l="0" t="0" r="0" b="0"/>
                      <wp:wrapNone/>
                      <wp:docPr id="592382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2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CFE2B2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1.9pt" to="192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E391E">
              <w:rPr>
                <w:rFonts w:asciiTheme="minorHAnsi" w:hAnsiTheme="minorHAnsi" w:cs="Calibri"/>
                <w:color w:val="000066"/>
              </w:rPr>
              <w:t>PREVIOUS EXPERIENCE</w:t>
            </w:r>
          </w:p>
          <w:p w14:paraId="294B47F9" w14:textId="77777777" w:rsidR="00C1670F" w:rsidRPr="00CE391E" w:rsidRDefault="00C1670F" w:rsidP="00C1670F">
            <w:pPr>
              <w:pStyle w:val="Heading4"/>
              <w:rPr>
                <w:rFonts w:cs="Calibri"/>
              </w:rPr>
            </w:pPr>
          </w:p>
          <w:p w14:paraId="4814DED1" w14:textId="77777777" w:rsidR="00C1670F" w:rsidRPr="00CE391E" w:rsidRDefault="00C1670F" w:rsidP="00C1670F">
            <w:pPr>
              <w:pStyle w:val="Heading4"/>
              <w:rPr>
                <w:rFonts w:cs="Calibri"/>
              </w:rPr>
            </w:pPr>
            <w:r w:rsidRPr="00CE391E">
              <w:rPr>
                <w:rFonts w:cs="Calibri"/>
              </w:rPr>
              <w:t xml:space="preserve">President &amp; Founder </w:t>
            </w:r>
          </w:p>
          <w:p w14:paraId="63B4DD14" w14:textId="77777777" w:rsidR="00C1670F" w:rsidRPr="00CE391E" w:rsidRDefault="00C1670F" w:rsidP="00C1670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 xml:space="preserve">On-Site Systems Support LLC </w:t>
            </w:r>
          </w:p>
          <w:p w14:paraId="2C922A59" w14:textId="77777777" w:rsidR="00C1670F" w:rsidRPr="00CE391E" w:rsidRDefault="00C1670F" w:rsidP="00C1670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</w:pPr>
            <w:r w:rsidRPr="00CE391E">
              <w:rPr>
                <w:rFonts w:asciiTheme="minorHAnsi" w:eastAsiaTheme="minorEastAsia" w:hAnsiTheme="minorHAnsi" w:cs="Calibri"/>
                <w:sz w:val="20"/>
                <w:szCs w:val="18"/>
                <w:lang w:val="en-US" w:eastAsia="ja-JP" w:bidi="ar-SA"/>
              </w:rPr>
              <w:t>2010 – 2012</w:t>
            </w:r>
          </w:p>
          <w:p w14:paraId="5CE2E575" w14:textId="77777777" w:rsidR="0096240D" w:rsidRPr="00CE391E" w:rsidRDefault="0096240D" w:rsidP="00C1670F">
            <w:pPr>
              <w:rPr>
                <w:rFonts w:cs="Calibri"/>
              </w:rPr>
            </w:pPr>
          </w:p>
          <w:p w14:paraId="1325C30D" w14:textId="77777777" w:rsidR="00C1670F" w:rsidRPr="00CE391E" w:rsidRDefault="00C1670F" w:rsidP="00C1670F">
            <w:pPr>
              <w:pStyle w:val="Heading4"/>
              <w:rPr>
                <w:rFonts w:cs="Calibri"/>
              </w:rPr>
            </w:pPr>
            <w:r w:rsidRPr="00CE391E">
              <w:rPr>
                <w:rFonts w:cs="Calibri"/>
              </w:rPr>
              <w:t xml:space="preserve">UI Design Engineer </w:t>
            </w:r>
          </w:p>
          <w:p w14:paraId="2AB87482" w14:textId="77777777" w:rsidR="00C1670F" w:rsidRPr="00CE391E" w:rsidRDefault="00C1670F" w:rsidP="00C1670F">
            <w:pPr>
              <w:pStyle w:val="Heading4"/>
              <w:rPr>
                <w:rFonts w:cs="Calibri"/>
                <w:b w:val="0"/>
                <w:bCs/>
              </w:rPr>
            </w:pPr>
            <w:r w:rsidRPr="00CE391E">
              <w:rPr>
                <w:rFonts w:cs="Calibri"/>
                <w:b w:val="0"/>
                <w:bCs/>
              </w:rPr>
              <w:t xml:space="preserve">LANDesk Software </w:t>
            </w:r>
          </w:p>
          <w:p w14:paraId="7C61E3EA" w14:textId="1013AE32" w:rsidR="0075789F" w:rsidRPr="00CE391E" w:rsidRDefault="00C1670F" w:rsidP="00C1670F">
            <w:pPr>
              <w:pStyle w:val="Heading4"/>
              <w:rPr>
                <w:rFonts w:cs="Calibri"/>
                <w:b w:val="0"/>
                <w:bCs/>
              </w:rPr>
            </w:pPr>
            <w:r w:rsidRPr="00CE391E">
              <w:rPr>
                <w:rFonts w:cs="Calibri"/>
                <w:b w:val="0"/>
                <w:bCs/>
              </w:rPr>
              <w:t>2007 – 2010</w:t>
            </w:r>
          </w:p>
        </w:tc>
        <w:tc>
          <w:tcPr>
            <w:tcW w:w="266" w:type="dxa"/>
          </w:tcPr>
          <w:p w14:paraId="52717A1F" w14:textId="77777777" w:rsidR="00955146" w:rsidRPr="00CE391E" w:rsidRDefault="00955146" w:rsidP="00321954">
            <w:pPr>
              <w:rPr>
                <w:rFonts w:cs="Calibri"/>
              </w:rPr>
            </w:pPr>
          </w:p>
        </w:tc>
        <w:tc>
          <w:tcPr>
            <w:tcW w:w="6731" w:type="dxa"/>
            <w:gridSpan w:val="3"/>
            <w:vMerge/>
          </w:tcPr>
          <w:p w14:paraId="6666E9AD" w14:textId="77777777" w:rsidR="00955146" w:rsidRPr="00CE391E" w:rsidRDefault="00955146" w:rsidP="00321954">
            <w:pPr>
              <w:rPr>
                <w:rFonts w:cs="Calibri"/>
              </w:rPr>
            </w:pPr>
          </w:p>
        </w:tc>
      </w:tr>
    </w:tbl>
    <w:p w14:paraId="0C91470B" w14:textId="77777777" w:rsidR="00425428" w:rsidRPr="00CE391E" w:rsidRDefault="00425428" w:rsidP="005B611E">
      <w:pPr>
        <w:tabs>
          <w:tab w:val="left" w:pos="990"/>
        </w:tabs>
        <w:rPr>
          <w:rFonts w:cs="Calibri"/>
        </w:rPr>
      </w:pPr>
    </w:p>
    <w:sectPr w:rsidR="00425428" w:rsidRPr="00CE391E" w:rsidSect="00F22929">
      <w:pgSz w:w="12240" w:h="15840"/>
      <w:pgMar w:top="720" w:right="720" w:bottom="720" w:left="7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8B91" w14:textId="77777777" w:rsidR="00034BDE" w:rsidRDefault="00034BDE" w:rsidP="000C45FF">
      <w:r>
        <w:separator/>
      </w:r>
    </w:p>
  </w:endnote>
  <w:endnote w:type="continuationSeparator" w:id="0">
    <w:p w14:paraId="3D704BDC" w14:textId="77777777" w:rsidR="00034BDE" w:rsidRDefault="00034BDE" w:rsidP="000C45FF">
      <w:r>
        <w:continuationSeparator/>
      </w:r>
    </w:p>
  </w:endnote>
  <w:endnote w:type="continuationNotice" w:id="1">
    <w:p w14:paraId="624A8FE8" w14:textId="77777777" w:rsidR="00034BDE" w:rsidRDefault="00034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814AC" w14:textId="77777777" w:rsidR="00034BDE" w:rsidRDefault="00034BDE" w:rsidP="000C45FF">
      <w:r>
        <w:separator/>
      </w:r>
    </w:p>
  </w:footnote>
  <w:footnote w:type="continuationSeparator" w:id="0">
    <w:p w14:paraId="5A2CC935" w14:textId="77777777" w:rsidR="00034BDE" w:rsidRDefault="00034BDE" w:rsidP="000C45FF">
      <w:r>
        <w:continuationSeparator/>
      </w:r>
    </w:p>
  </w:footnote>
  <w:footnote w:type="continuationNotice" w:id="1">
    <w:p w14:paraId="5BE49F2D" w14:textId="77777777" w:rsidR="00034BDE" w:rsidRDefault="00034B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69D9"/>
    <w:multiLevelType w:val="multilevel"/>
    <w:tmpl w:val="CF76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451E1"/>
    <w:multiLevelType w:val="hybridMultilevel"/>
    <w:tmpl w:val="FEA23F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93878"/>
    <w:multiLevelType w:val="multilevel"/>
    <w:tmpl w:val="230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0554D"/>
    <w:multiLevelType w:val="multilevel"/>
    <w:tmpl w:val="4532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BA58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CEC50E9"/>
    <w:multiLevelType w:val="multilevel"/>
    <w:tmpl w:val="6CA6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A55DC"/>
    <w:multiLevelType w:val="multilevel"/>
    <w:tmpl w:val="50DC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67988"/>
    <w:multiLevelType w:val="multilevel"/>
    <w:tmpl w:val="5FA4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14488"/>
    <w:multiLevelType w:val="multilevel"/>
    <w:tmpl w:val="BC3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56133"/>
    <w:multiLevelType w:val="multilevel"/>
    <w:tmpl w:val="EAE26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DB61FD9"/>
    <w:multiLevelType w:val="multilevel"/>
    <w:tmpl w:val="04C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31338"/>
    <w:multiLevelType w:val="multilevel"/>
    <w:tmpl w:val="E11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21FAB"/>
    <w:multiLevelType w:val="multilevel"/>
    <w:tmpl w:val="2B98E6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67F63" w:themeColor="accent1" w:themeShade="BF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3F4330C"/>
    <w:multiLevelType w:val="hybridMultilevel"/>
    <w:tmpl w:val="3A2AE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F5F54"/>
    <w:multiLevelType w:val="multilevel"/>
    <w:tmpl w:val="A3E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11A0B"/>
    <w:multiLevelType w:val="multilevel"/>
    <w:tmpl w:val="8BB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93A73"/>
    <w:multiLevelType w:val="multilevel"/>
    <w:tmpl w:val="FE48A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348214118">
    <w:abstractNumId w:val="4"/>
  </w:num>
  <w:num w:numId="2" w16cid:durableId="334377597">
    <w:abstractNumId w:val="12"/>
  </w:num>
  <w:num w:numId="3" w16cid:durableId="741491076">
    <w:abstractNumId w:val="16"/>
  </w:num>
  <w:num w:numId="4" w16cid:durableId="977566522">
    <w:abstractNumId w:val="9"/>
  </w:num>
  <w:num w:numId="5" w16cid:durableId="519592136">
    <w:abstractNumId w:val="0"/>
  </w:num>
  <w:num w:numId="6" w16cid:durableId="759253646">
    <w:abstractNumId w:val="11"/>
  </w:num>
  <w:num w:numId="7" w16cid:durableId="1787500423">
    <w:abstractNumId w:val="15"/>
  </w:num>
  <w:num w:numId="8" w16cid:durableId="1414551899">
    <w:abstractNumId w:val="13"/>
  </w:num>
  <w:num w:numId="9" w16cid:durableId="1514341731">
    <w:abstractNumId w:val="2"/>
  </w:num>
  <w:num w:numId="10" w16cid:durableId="908151763">
    <w:abstractNumId w:val="1"/>
  </w:num>
  <w:num w:numId="11" w16cid:durableId="1717191901">
    <w:abstractNumId w:val="5"/>
  </w:num>
  <w:num w:numId="12" w16cid:durableId="229972548">
    <w:abstractNumId w:val="6"/>
  </w:num>
  <w:num w:numId="13" w16cid:durableId="1556813545">
    <w:abstractNumId w:val="10"/>
  </w:num>
  <w:num w:numId="14" w16cid:durableId="209541481">
    <w:abstractNumId w:val="3"/>
  </w:num>
  <w:num w:numId="15" w16cid:durableId="1639148433">
    <w:abstractNumId w:val="7"/>
  </w:num>
  <w:num w:numId="16" w16cid:durableId="1691295521">
    <w:abstractNumId w:val="14"/>
  </w:num>
  <w:num w:numId="17" w16cid:durableId="1766027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8"/>
    <w:rsid w:val="000041C4"/>
    <w:rsid w:val="00006A0A"/>
    <w:rsid w:val="00013582"/>
    <w:rsid w:val="00034BDE"/>
    <w:rsid w:val="00036450"/>
    <w:rsid w:val="0004406C"/>
    <w:rsid w:val="00060977"/>
    <w:rsid w:val="000873A5"/>
    <w:rsid w:val="00094499"/>
    <w:rsid w:val="00094FD6"/>
    <w:rsid w:val="00096D1F"/>
    <w:rsid w:val="000B3770"/>
    <w:rsid w:val="000C1449"/>
    <w:rsid w:val="000C45FF"/>
    <w:rsid w:val="000D6959"/>
    <w:rsid w:val="000E3FD1"/>
    <w:rsid w:val="00100DB6"/>
    <w:rsid w:val="00112054"/>
    <w:rsid w:val="00115787"/>
    <w:rsid w:val="00123EE1"/>
    <w:rsid w:val="00127831"/>
    <w:rsid w:val="001525E1"/>
    <w:rsid w:val="001671F6"/>
    <w:rsid w:val="0017292E"/>
    <w:rsid w:val="00180329"/>
    <w:rsid w:val="001806D2"/>
    <w:rsid w:val="001813E6"/>
    <w:rsid w:val="0019001F"/>
    <w:rsid w:val="00194C1D"/>
    <w:rsid w:val="001A7011"/>
    <w:rsid w:val="001A74A5"/>
    <w:rsid w:val="001B2ABD"/>
    <w:rsid w:val="001B713C"/>
    <w:rsid w:val="001C28D3"/>
    <w:rsid w:val="001E0391"/>
    <w:rsid w:val="001E1759"/>
    <w:rsid w:val="001E6794"/>
    <w:rsid w:val="001F1ECC"/>
    <w:rsid w:val="001F404C"/>
    <w:rsid w:val="00225D91"/>
    <w:rsid w:val="00232307"/>
    <w:rsid w:val="00236A8B"/>
    <w:rsid w:val="002400EB"/>
    <w:rsid w:val="00256CF7"/>
    <w:rsid w:val="00281FD5"/>
    <w:rsid w:val="00293876"/>
    <w:rsid w:val="002B7CF1"/>
    <w:rsid w:val="002D3549"/>
    <w:rsid w:val="002D4720"/>
    <w:rsid w:val="00301F1C"/>
    <w:rsid w:val="0030481B"/>
    <w:rsid w:val="00311F9F"/>
    <w:rsid w:val="003156FC"/>
    <w:rsid w:val="00321954"/>
    <w:rsid w:val="003254B5"/>
    <w:rsid w:val="00331730"/>
    <w:rsid w:val="00350B34"/>
    <w:rsid w:val="00370BCC"/>
    <w:rsid w:val="0037121F"/>
    <w:rsid w:val="00373AC6"/>
    <w:rsid w:val="00385167"/>
    <w:rsid w:val="00386BFC"/>
    <w:rsid w:val="003A6B7D"/>
    <w:rsid w:val="003A73D5"/>
    <w:rsid w:val="003B06CA"/>
    <w:rsid w:val="003B442F"/>
    <w:rsid w:val="003B7DF0"/>
    <w:rsid w:val="003C499A"/>
    <w:rsid w:val="003E6AF8"/>
    <w:rsid w:val="004042F1"/>
    <w:rsid w:val="004071FC"/>
    <w:rsid w:val="00425428"/>
    <w:rsid w:val="00426EE3"/>
    <w:rsid w:val="00445947"/>
    <w:rsid w:val="00456DEE"/>
    <w:rsid w:val="004813B3"/>
    <w:rsid w:val="00496591"/>
    <w:rsid w:val="004B44D6"/>
    <w:rsid w:val="004C63E4"/>
    <w:rsid w:val="004D3011"/>
    <w:rsid w:val="004E4E1F"/>
    <w:rsid w:val="00510A53"/>
    <w:rsid w:val="005168E8"/>
    <w:rsid w:val="005201F8"/>
    <w:rsid w:val="0052113A"/>
    <w:rsid w:val="0052158B"/>
    <w:rsid w:val="005262AC"/>
    <w:rsid w:val="00554768"/>
    <w:rsid w:val="005857C8"/>
    <w:rsid w:val="0058616C"/>
    <w:rsid w:val="005B5DAC"/>
    <w:rsid w:val="005B611E"/>
    <w:rsid w:val="005B65CE"/>
    <w:rsid w:val="005D2099"/>
    <w:rsid w:val="005E39D5"/>
    <w:rsid w:val="00600670"/>
    <w:rsid w:val="00616E38"/>
    <w:rsid w:val="0062123A"/>
    <w:rsid w:val="00646E75"/>
    <w:rsid w:val="006739D7"/>
    <w:rsid w:val="006771D0"/>
    <w:rsid w:val="00682F8B"/>
    <w:rsid w:val="00693571"/>
    <w:rsid w:val="00695838"/>
    <w:rsid w:val="006C02FA"/>
    <w:rsid w:val="006C1D9D"/>
    <w:rsid w:val="006C347C"/>
    <w:rsid w:val="006E088D"/>
    <w:rsid w:val="006F53C7"/>
    <w:rsid w:val="0070340F"/>
    <w:rsid w:val="0071548F"/>
    <w:rsid w:val="00715FCB"/>
    <w:rsid w:val="00731B54"/>
    <w:rsid w:val="00732ABD"/>
    <w:rsid w:val="00743101"/>
    <w:rsid w:val="00747D0B"/>
    <w:rsid w:val="007577C7"/>
    <w:rsid w:val="0075789F"/>
    <w:rsid w:val="007775E1"/>
    <w:rsid w:val="007867A0"/>
    <w:rsid w:val="007927F5"/>
    <w:rsid w:val="007C6374"/>
    <w:rsid w:val="007D0869"/>
    <w:rsid w:val="007D1D02"/>
    <w:rsid w:val="007E6E75"/>
    <w:rsid w:val="007F1684"/>
    <w:rsid w:val="007F30E8"/>
    <w:rsid w:val="00802CA0"/>
    <w:rsid w:val="0083391A"/>
    <w:rsid w:val="00845A19"/>
    <w:rsid w:val="0085165C"/>
    <w:rsid w:val="00857DD5"/>
    <w:rsid w:val="00860DB5"/>
    <w:rsid w:val="00862E9B"/>
    <w:rsid w:val="00874BD6"/>
    <w:rsid w:val="00876A42"/>
    <w:rsid w:val="00880691"/>
    <w:rsid w:val="00887D6F"/>
    <w:rsid w:val="008A123D"/>
    <w:rsid w:val="008A599B"/>
    <w:rsid w:val="008C76C7"/>
    <w:rsid w:val="008F7179"/>
    <w:rsid w:val="00901D0D"/>
    <w:rsid w:val="00924E4E"/>
    <w:rsid w:val="009260CD"/>
    <w:rsid w:val="00937B08"/>
    <w:rsid w:val="00952C25"/>
    <w:rsid w:val="00955146"/>
    <w:rsid w:val="00961782"/>
    <w:rsid w:val="0096240D"/>
    <w:rsid w:val="009707EF"/>
    <w:rsid w:val="00980778"/>
    <w:rsid w:val="00990F6B"/>
    <w:rsid w:val="0099164A"/>
    <w:rsid w:val="009B539F"/>
    <w:rsid w:val="009C30A1"/>
    <w:rsid w:val="00A03CE7"/>
    <w:rsid w:val="00A15399"/>
    <w:rsid w:val="00A2118D"/>
    <w:rsid w:val="00A27D40"/>
    <w:rsid w:val="00A30EDA"/>
    <w:rsid w:val="00A32248"/>
    <w:rsid w:val="00A40869"/>
    <w:rsid w:val="00A46990"/>
    <w:rsid w:val="00A66050"/>
    <w:rsid w:val="00A70BCE"/>
    <w:rsid w:val="00AA3505"/>
    <w:rsid w:val="00AB00BC"/>
    <w:rsid w:val="00AD4A7C"/>
    <w:rsid w:val="00AD76E2"/>
    <w:rsid w:val="00AF2CF3"/>
    <w:rsid w:val="00AF6D44"/>
    <w:rsid w:val="00B16BAE"/>
    <w:rsid w:val="00B20152"/>
    <w:rsid w:val="00B30F94"/>
    <w:rsid w:val="00B359E4"/>
    <w:rsid w:val="00B40D8A"/>
    <w:rsid w:val="00B416F5"/>
    <w:rsid w:val="00B4491D"/>
    <w:rsid w:val="00B45372"/>
    <w:rsid w:val="00B57D98"/>
    <w:rsid w:val="00B70850"/>
    <w:rsid w:val="00B87114"/>
    <w:rsid w:val="00BA421A"/>
    <w:rsid w:val="00BA5C00"/>
    <w:rsid w:val="00BB3216"/>
    <w:rsid w:val="00BD19F7"/>
    <w:rsid w:val="00BE2258"/>
    <w:rsid w:val="00C039FE"/>
    <w:rsid w:val="00C066B6"/>
    <w:rsid w:val="00C1670F"/>
    <w:rsid w:val="00C37BA1"/>
    <w:rsid w:val="00C41EAF"/>
    <w:rsid w:val="00C42A6F"/>
    <w:rsid w:val="00C4674C"/>
    <w:rsid w:val="00C506CF"/>
    <w:rsid w:val="00C547D5"/>
    <w:rsid w:val="00C72662"/>
    <w:rsid w:val="00C72BED"/>
    <w:rsid w:val="00C80811"/>
    <w:rsid w:val="00C9578B"/>
    <w:rsid w:val="00CA08DC"/>
    <w:rsid w:val="00CB0055"/>
    <w:rsid w:val="00CC0867"/>
    <w:rsid w:val="00CE3063"/>
    <w:rsid w:val="00CE391E"/>
    <w:rsid w:val="00CE7421"/>
    <w:rsid w:val="00D07F81"/>
    <w:rsid w:val="00D10178"/>
    <w:rsid w:val="00D15A70"/>
    <w:rsid w:val="00D2522B"/>
    <w:rsid w:val="00D25F5F"/>
    <w:rsid w:val="00D270F0"/>
    <w:rsid w:val="00D33794"/>
    <w:rsid w:val="00D33E32"/>
    <w:rsid w:val="00D34194"/>
    <w:rsid w:val="00D422DE"/>
    <w:rsid w:val="00D5459D"/>
    <w:rsid w:val="00D54DB3"/>
    <w:rsid w:val="00D70858"/>
    <w:rsid w:val="00D748FC"/>
    <w:rsid w:val="00D76482"/>
    <w:rsid w:val="00D82184"/>
    <w:rsid w:val="00D90850"/>
    <w:rsid w:val="00D93ECF"/>
    <w:rsid w:val="00DA1F4D"/>
    <w:rsid w:val="00DD070C"/>
    <w:rsid w:val="00DD172A"/>
    <w:rsid w:val="00DD4010"/>
    <w:rsid w:val="00DE1106"/>
    <w:rsid w:val="00E03055"/>
    <w:rsid w:val="00E25A26"/>
    <w:rsid w:val="00E37539"/>
    <w:rsid w:val="00E4381A"/>
    <w:rsid w:val="00E55D74"/>
    <w:rsid w:val="00ED58F1"/>
    <w:rsid w:val="00EE3B27"/>
    <w:rsid w:val="00EF03FF"/>
    <w:rsid w:val="00EF11FA"/>
    <w:rsid w:val="00EF20D7"/>
    <w:rsid w:val="00F05EDE"/>
    <w:rsid w:val="00F151E0"/>
    <w:rsid w:val="00F2259D"/>
    <w:rsid w:val="00F22929"/>
    <w:rsid w:val="00F34A69"/>
    <w:rsid w:val="00F364A3"/>
    <w:rsid w:val="00F60274"/>
    <w:rsid w:val="00F65548"/>
    <w:rsid w:val="00F77FB9"/>
    <w:rsid w:val="00F8040E"/>
    <w:rsid w:val="00F84A95"/>
    <w:rsid w:val="00F97426"/>
    <w:rsid w:val="00FA5DA3"/>
    <w:rsid w:val="00FB068F"/>
    <w:rsid w:val="00FB0B1D"/>
    <w:rsid w:val="00FC38E3"/>
    <w:rsid w:val="00FE2B93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F59E2"/>
  <w14:defaultImageDpi w14:val="330"/>
  <w15:chartTrackingRefBased/>
  <w15:docId w15:val="{317A2C64-2F7B-49A1-A756-D851B6A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uiPriority="1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1D"/>
    <w:pPr>
      <w:spacing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95514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164A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64A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28D3"/>
    <w:pPr>
      <w:outlineLvl w:val="3"/>
    </w:pPr>
    <w:rPr>
      <w:b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64A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48FC"/>
    <w:pPr>
      <w:spacing w:after="240" w:line="240" w:lineRule="auto"/>
    </w:pPr>
    <w:rPr>
      <w:caps/>
      <w:color w:val="0D0D0D" w:themeColor="text1" w:themeTint="F2"/>
      <w:spacing w:val="20"/>
      <w:sz w:val="72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748FC"/>
    <w:rPr>
      <w:caps/>
      <w:color w:val="0D0D0D" w:themeColor="text1" w:themeTint="F2"/>
      <w:spacing w:val="20"/>
      <w:sz w:val="72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55146"/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7D1D02"/>
    <w:pPr>
      <w:spacing w:after="120"/>
    </w:pPr>
  </w:style>
  <w:style w:type="character" w:customStyle="1" w:styleId="DateChar">
    <w:name w:val="Date Char"/>
    <w:basedOn w:val="DefaultParagraphFont"/>
    <w:link w:val="Date"/>
    <w:uiPriority w:val="99"/>
    <w:semiHidden/>
    <w:rsid w:val="00FB0B1D"/>
    <w:rPr>
      <w:sz w:val="20"/>
    </w:rPr>
  </w:style>
  <w:style w:type="character" w:styleId="Hyperlink">
    <w:name w:val="Hyperlink"/>
    <w:basedOn w:val="DefaultParagraphFont"/>
    <w:uiPriority w:val="99"/>
    <w:rsid w:val="00281FD5"/>
    <w:rPr>
      <w:color w:val="A5A795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B1D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B1D"/>
    <w:rPr>
      <w:sz w:val="20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164A"/>
    <w:rPr>
      <w:color w:val="808080"/>
      <w:spacing w:val="0"/>
    </w:rPr>
  </w:style>
  <w:style w:type="paragraph" w:styleId="Subtitle">
    <w:name w:val="Subtitle"/>
    <w:basedOn w:val="Normal"/>
    <w:next w:val="Normal"/>
    <w:link w:val="SubtitleChar"/>
    <w:uiPriority w:val="10"/>
    <w:rsid w:val="00955146"/>
    <w:pPr>
      <w:numPr>
        <w:ilvl w:val="1"/>
      </w:numPr>
      <w:spacing w:before="180"/>
    </w:pPr>
    <w:rPr>
      <w:b/>
      <w:color w:val="6A644E" w:themeColor="accent5"/>
      <w:sz w:val="16"/>
      <w:szCs w:val="22"/>
    </w:rPr>
  </w:style>
  <w:style w:type="character" w:customStyle="1" w:styleId="SubtitleChar">
    <w:name w:val="Subtitle Char"/>
    <w:basedOn w:val="DefaultParagraphFont"/>
    <w:link w:val="Subtitle"/>
    <w:uiPriority w:val="10"/>
    <w:rsid w:val="00955146"/>
    <w:rPr>
      <w:b/>
      <w:color w:val="6A644E" w:themeColor="accent5"/>
      <w:sz w:val="1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9164A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1D"/>
    <w:rPr>
      <w:b/>
      <w:color w:val="0D0D0D" w:themeColor="text1" w:themeTint="F2"/>
      <w:sz w:val="20"/>
    </w:rPr>
  </w:style>
  <w:style w:type="paragraph" w:styleId="ListBullet">
    <w:name w:val="List Bullet"/>
    <w:basedOn w:val="Normal"/>
    <w:uiPriority w:val="11"/>
    <w:qFormat/>
    <w:rsid w:val="00747D0B"/>
    <w:pPr>
      <w:numPr>
        <w:numId w:val="1"/>
      </w:numPr>
      <w:ind w:left="418"/>
    </w:pPr>
    <w:rPr>
      <w:rFonts w:eastAsiaTheme="minorHAnsi"/>
      <w:color w:val="595959" w:themeColor="text1" w:themeTint="A6"/>
      <w:lang w:eastAsia="en-US"/>
    </w:rPr>
  </w:style>
  <w:style w:type="paragraph" w:customStyle="1" w:styleId="Location">
    <w:name w:val="Location"/>
    <w:basedOn w:val="Heading4"/>
    <w:semiHidden/>
    <w:qFormat/>
    <w:rsid w:val="00D33794"/>
    <w:rPr>
      <w:b w:val="0"/>
      <w:bCs/>
    </w:rPr>
  </w:style>
  <w:style w:type="paragraph" w:styleId="NormalWeb">
    <w:name w:val="Normal (Web)"/>
    <w:basedOn w:val="Normal"/>
    <w:uiPriority w:val="99"/>
    <w:unhideWhenUsed/>
    <w:rsid w:val="006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69583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22929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  <w:lang w:eastAsia="en-US" w:bidi="hi-IN"/>
    </w:rPr>
  </w:style>
  <w:style w:type="character" w:customStyle="1" w:styleId="ListParagraphChar">
    <w:name w:val="List Paragraph Char"/>
    <w:link w:val="ListParagraph"/>
    <w:uiPriority w:val="34"/>
    <w:rsid w:val="00F22929"/>
    <w:rPr>
      <w:rFonts w:ascii="Calibri" w:eastAsia="Calibri" w:hAnsi="Calibri" w:cs="Mangal"/>
      <w:sz w:val="22"/>
      <w:szCs w:val="22"/>
      <w:lang w:eastAsia="en-US" w:bidi="hi-IN"/>
    </w:rPr>
  </w:style>
  <w:style w:type="paragraph" w:customStyle="1" w:styleId="Default">
    <w:name w:val="Default"/>
    <w:rsid w:val="0075789F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craig-wilson1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\AppData\Roaming\Microsoft\Templates\Modern%20hospitalit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523197FD404D5F9ACD72793F1DA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0308-EA02-4A6E-87A5-50A67CB42D1B}"/>
      </w:docPartPr>
      <w:docPartBody>
        <w:p w:rsidR="00973747" w:rsidRDefault="00000000">
          <w:pPr>
            <w:pStyle w:val="91523197FD404D5F9ACD72793F1DA7EC"/>
          </w:pPr>
          <w:r w:rsidRPr="00955146">
            <w:t>Profile</w:t>
          </w:r>
        </w:p>
      </w:docPartBody>
    </w:docPart>
    <w:docPart>
      <w:docPartPr>
        <w:name w:val="529D35FF7E4E4297AF4C181E35D1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778F-A800-419A-8A9C-FA25C1768CA8}"/>
      </w:docPartPr>
      <w:docPartBody>
        <w:p w:rsidR="00973747" w:rsidRDefault="00000000">
          <w:pPr>
            <w:pStyle w:val="529D35FF7E4E4297AF4C181E35D12C70"/>
          </w:pPr>
          <w:r w:rsidRPr="00321954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21"/>
    <w:rsid w:val="000873A5"/>
    <w:rsid w:val="000A5E42"/>
    <w:rsid w:val="00154313"/>
    <w:rsid w:val="001813E6"/>
    <w:rsid w:val="001E7368"/>
    <w:rsid w:val="00210F65"/>
    <w:rsid w:val="00286FC7"/>
    <w:rsid w:val="002F6870"/>
    <w:rsid w:val="00342D3E"/>
    <w:rsid w:val="0040353E"/>
    <w:rsid w:val="0043195C"/>
    <w:rsid w:val="005B65CE"/>
    <w:rsid w:val="00614221"/>
    <w:rsid w:val="00693571"/>
    <w:rsid w:val="00756DAD"/>
    <w:rsid w:val="007726A4"/>
    <w:rsid w:val="007F30E8"/>
    <w:rsid w:val="008167E3"/>
    <w:rsid w:val="00876A42"/>
    <w:rsid w:val="00967637"/>
    <w:rsid w:val="00973747"/>
    <w:rsid w:val="009756DF"/>
    <w:rsid w:val="009771E7"/>
    <w:rsid w:val="009C30A1"/>
    <w:rsid w:val="00A03CE7"/>
    <w:rsid w:val="00A15399"/>
    <w:rsid w:val="00A46990"/>
    <w:rsid w:val="00AF2CF3"/>
    <w:rsid w:val="00B30F94"/>
    <w:rsid w:val="00C41EAF"/>
    <w:rsid w:val="00D34194"/>
    <w:rsid w:val="00D5385E"/>
    <w:rsid w:val="00D82184"/>
    <w:rsid w:val="00DE1106"/>
    <w:rsid w:val="00E37539"/>
    <w:rsid w:val="00E739D0"/>
    <w:rsid w:val="00EA45D6"/>
    <w:rsid w:val="00EE3B27"/>
    <w:rsid w:val="00F61390"/>
    <w:rsid w:val="00F97426"/>
    <w:rsid w:val="00F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523197FD404D5F9ACD72793F1DA7EC">
    <w:name w:val="91523197FD404D5F9ACD72793F1DA7EC"/>
  </w:style>
  <w:style w:type="paragraph" w:customStyle="1" w:styleId="529D35FF7E4E4297AF4C181E35D12C70">
    <w:name w:val="529D35FF7E4E4297AF4C181E35D12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A58D"/>
      </a:accent1>
      <a:accent2>
        <a:srgbClr val="D7D8D0"/>
      </a:accent2>
      <a:accent3>
        <a:srgbClr val="E8E7DD"/>
      </a:accent3>
      <a:accent4>
        <a:srgbClr val="D5CEB5"/>
      </a:accent4>
      <a:accent5>
        <a:srgbClr val="6A644E"/>
      </a:accent5>
      <a:accent6>
        <a:srgbClr val="DAC4B0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A0CC8-1EA5-46C8-B3E6-4CE6F6738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75B21-CB94-43EA-96BC-E137ED8784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6FB7F9D-64C5-415A-AF7D-437D84382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877511-FA68-4391-B914-AF120699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hospitality resume.dotx</Template>
  <TotalTime>112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CRAIG WILSON</dc:creator>
  <cp:keywords/>
  <dc:description/>
  <cp:lastModifiedBy>Craig Wilson</cp:lastModifiedBy>
  <cp:revision>25</cp:revision>
  <dcterms:created xsi:type="dcterms:W3CDTF">2024-07-15T17:53:00Z</dcterms:created>
  <dcterms:modified xsi:type="dcterms:W3CDTF">2024-10-11T21:40:00Z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f4ee0693-cd21-4537-8fcc-aa53001ee525</vt:lpwstr>
  </property>
</Properties>
</file>